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Al-</w:t>
      </w:r>
      <w:proofErr w:type="spellStart"/>
      <w:r>
        <w:rPr>
          <w:b/>
          <w:lang w:val="en-US"/>
        </w:rPr>
        <w:t>Farabi</w:t>
      </w:r>
      <w:proofErr w:type="spellEnd"/>
      <w:r>
        <w:rPr>
          <w:b/>
          <w:lang w:val="en-US"/>
        </w:rPr>
        <w:t xml:space="preserve"> KAZAKH NATIONAL UNIVERSITY</w:t>
      </w:r>
    </w:p>
    <w:p w:rsidR="00A41596" w:rsidRP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Faculty of mechanics and mathematics</w:t>
      </w:r>
    </w:p>
    <w:p w:rsidR="00A41596" w:rsidRP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Educational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program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for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the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specialty</w:t>
      </w:r>
      <w:r w:rsidRPr="006F4F3E">
        <w:rPr>
          <w:b/>
          <w:lang w:val="en-US"/>
        </w:rPr>
        <w:t xml:space="preserve"> </w:t>
      </w:r>
      <w:r w:rsidR="00850975" w:rsidRPr="006F4F3E">
        <w:rPr>
          <w:b/>
          <w:lang w:val="en-US"/>
        </w:rPr>
        <w:t>«5</w:t>
      </w:r>
      <w:r w:rsidR="00850975">
        <w:rPr>
          <w:b/>
        </w:rPr>
        <w:t>В</w:t>
      </w:r>
      <w:r w:rsidR="00850975" w:rsidRPr="006F4F3E">
        <w:rPr>
          <w:b/>
          <w:lang w:val="en-US"/>
        </w:rPr>
        <w:t>060100-</w:t>
      </w:r>
      <w:r>
        <w:rPr>
          <w:b/>
          <w:lang w:val="en-US"/>
        </w:rPr>
        <w:t>Mathematics</w:t>
      </w:r>
      <w:r w:rsidR="00A41596" w:rsidRPr="006F4F3E">
        <w:rPr>
          <w:b/>
          <w:lang w:val="en-US"/>
        </w:rPr>
        <w:t>»</w:t>
      </w:r>
    </w:p>
    <w:p w:rsidR="00A41596" w:rsidRPr="006F4F3E" w:rsidRDefault="00A41596" w:rsidP="00A41596">
      <w:pPr>
        <w:jc w:val="center"/>
        <w:rPr>
          <w:b/>
          <w:lang w:val="en-US"/>
        </w:rPr>
      </w:pPr>
    </w:p>
    <w:p w:rsidR="00A41596" w:rsidRPr="006F4F3E" w:rsidRDefault="00A41596" w:rsidP="00A41596">
      <w:pPr>
        <w:jc w:val="center"/>
        <w:rPr>
          <w:b/>
          <w:lang w:val="en-US"/>
        </w:rPr>
      </w:pPr>
    </w:p>
    <w:p w:rsidR="00A41596" w:rsidRPr="006F4F3E" w:rsidRDefault="00A41596" w:rsidP="00A41596">
      <w:pPr>
        <w:jc w:val="center"/>
        <w:rPr>
          <w:b/>
          <w:lang w:val="en-US"/>
        </w:rPr>
      </w:pPr>
    </w:p>
    <w:p w:rsidR="00BA60C9" w:rsidRPr="006F4F3E" w:rsidRDefault="00BA60C9" w:rsidP="00A41596">
      <w:pPr>
        <w:jc w:val="center"/>
        <w:rPr>
          <w:b/>
          <w:lang w:val="en-US"/>
        </w:rPr>
      </w:pPr>
    </w:p>
    <w:tbl>
      <w:tblPr>
        <w:tblW w:w="10383" w:type="dxa"/>
        <w:jc w:val="center"/>
        <w:tblLayout w:type="fixed"/>
        <w:tblLook w:val="0000" w:firstRow="0" w:lastRow="0" w:firstColumn="0" w:lastColumn="0" w:noHBand="0" w:noVBand="0"/>
      </w:tblPr>
      <w:tblGrid>
        <w:gridCol w:w="4625"/>
        <w:gridCol w:w="5758"/>
      </w:tblGrid>
      <w:tr w:rsidR="00A41596" w:rsidRPr="009B3D41" w:rsidTr="00850975">
        <w:trPr>
          <w:trHeight w:val="1169"/>
          <w:jc w:val="center"/>
        </w:trPr>
        <w:tc>
          <w:tcPr>
            <w:tcW w:w="4625" w:type="dxa"/>
          </w:tcPr>
          <w:p w:rsidR="00A41596" w:rsidRPr="006F4F3E" w:rsidRDefault="00A41596" w:rsidP="00370AC2">
            <w:pPr>
              <w:rPr>
                <w:b/>
                <w:lang w:val="en-US"/>
              </w:rPr>
            </w:pPr>
          </w:p>
        </w:tc>
        <w:tc>
          <w:tcPr>
            <w:tcW w:w="5758" w:type="dxa"/>
          </w:tcPr>
          <w:p w:rsidR="006F4F3E" w:rsidRDefault="006F4F3E" w:rsidP="00850975">
            <w:pPr>
              <w:pStyle w:val="1"/>
              <w:jc w:val="left"/>
              <w:rPr>
                <w:sz w:val="24"/>
                <w:lang w:val="en-AU"/>
              </w:rPr>
            </w:pPr>
            <w:r w:rsidRPr="00E6335D">
              <w:rPr>
                <w:sz w:val="24"/>
                <w:lang w:val="en-AU"/>
              </w:rPr>
              <w:t xml:space="preserve">Approved by the </w:t>
            </w:r>
            <w:r>
              <w:rPr>
                <w:sz w:val="24"/>
                <w:lang w:val="en-AU"/>
              </w:rPr>
              <w:t>Faculty S</w:t>
            </w:r>
            <w:r w:rsidRPr="00E6335D">
              <w:rPr>
                <w:sz w:val="24"/>
                <w:lang w:val="en-AU"/>
              </w:rPr>
              <w:t>cientific Council</w:t>
            </w:r>
            <w:r w:rsidRPr="00E6335D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AU"/>
              </w:rPr>
              <w:t>meeting</w:t>
            </w:r>
            <w:r>
              <w:rPr>
                <w:sz w:val="24"/>
                <w:lang w:val="en-AU"/>
              </w:rPr>
              <w:t xml:space="preserve"> </w:t>
            </w:r>
          </w:p>
          <w:p w:rsidR="006F4F3E" w:rsidRPr="00E25478" w:rsidRDefault="006F4F3E" w:rsidP="006F4F3E">
            <w:pPr>
              <w:pStyle w:val="1"/>
              <w:jc w:val="left"/>
              <w:rPr>
                <w:sz w:val="24"/>
                <w:lang w:val="kk-KZ"/>
              </w:rPr>
            </w:pPr>
            <w:r w:rsidRPr="00E6335D">
              <w:rPr>
                <w:sz w:val="24"/>
                <w:lang w:val="en-AU"/>
              </w:rPr>
              <w:t>Protocol</w:t>
            </w:r>
            <w:r w:rsidRPr="006F4F3E">
              <w:rPr>
                <w:sz w:val="24"/>
                <w:lang w:val="en-US"/>
              </w:rPr>
              <w:t xml:space="preserve"> №___ </w:t>
            </w:r>
            <w:r w:rsidRPr="00E6335D">
              <w:rPr>
                <w:sz w:val="24"/>
                <w:lang w:val="en-US"/>
              </w:rPr>
              <w:t>from</w:t>
            </w:r>
            <w:r w:rsidRPr="006F4F3E">
              <w:rPr>
                <w:sz w:val="24"/>
                <w:lang w:val="en-US"/>
              </w:rPr>
              <w:t xml:space="preserve"> _____</w:t>
            </w:r>
            <w:r>
              <w:rPr>
                <w:sz w:val="24"/>
                <w:lang w:val="en-US"/>
              </w:rPr>
              <w:t xml:space="preserve">_______     </w:t>
            </w:r>
            <w:r w:rsidRPr="006F4F3E">
              <w:rPr>
                <w:sz w:val="24"/>
                <w:lang w:val="en-US"/>
              </w:rPr>
              <w:t xml:space="preserve"> 201</w:t>
            </w:r>
            <w:r w:rsidR="003C0CAA">
              <w:rPr>
                <w:sz w:val="24"/>
                <w:lang w:val="en-US"/>
              </w:rPr>
              <w:t>3</w:t>
            </w:r>
          </w:p>
          <w:p w:rsidR="006F4F3E" w:rsidRDefault="006F4F3E" w:rsidP="006F4F3E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Dean of the faculty </w:t>
            </w:r>
          </w:p>
          <w:p w:rsidR="00A41596" w:rsidRPr="003C0CAA" w:rsidRDefault="006F4F3E" w:rsidP="003C0CAA">
            <w:pPr>
              <w:rPr>
                <w:b/>
                <w:lang w:val="en-US"/>
              </w:rPr>
            </w:pPr>
            <w:r w:rsidRPr="003C0CAA">
              <w:rPr>
                <w:b/>
              </w:rPr>
              <w:t>________________</w:t>
            </w:r>
            <w:r w:rsidR="003C0CAA">
              <w:rPr>
                <w:b/>
                <w:lang w:val="en-US"/>
              </w:rPr>
              <w:t>A</w:t>
            </w:r>
            <w:r w:rsidR="003C0CAA" w:rsidRPr="003C0CAA">
              <w:rPr>
                <w:b/>
              </w:rPr>
              <w:t xml:space="preserve">. </w:t>
            </w:r>
            <w:proofErr w:type="spellStart"/>
            <w:r w:rsidR="003C0CAA">
              <w:rPr>
                <w:b/>
                <w:lang w:val="en-US"/>
              </w:rPr>
              <w:t>Kadyrbekuly</w:t>
            </w:r>
            <w:proofErr w:type="spellEnd"/>
          </w:p>
        </w:tc>
      </w:tr>
    </w:tbl>
    <w:p w:rsidR="00A41596" w:rsidRPr="009B3D41" w:rsidRDefault="00A41596" w:rsidP="00A41596">
      <w:pPr>
        <w:jc w:val="center"/>
        <w:rPr>
          <w:b/>
        </w:rPr>
      </w:pPr>
    </w:p>
    <w:p w:rsidR="00A41596" w:rsidRPr="009B3D41" w:rsidRDefault="00A41596" w:rsidP="00A41596">
      <w:pPr>
        <w:jc w:val="center"/>
        <w:rPr>
          <w:b/>
        </w:rPr>
      </w:pPr>
    </w:p>
    <w:p w:rsidR="00A41596" w:rsidRDefault="00A41596" w:rsidP="00A41596">
      <w:pPr>
        <w:jc w:val="center"/>
        <w:rPr>
          <w:b/>
        </w:rPr>
      </w:pPr>
    </w:p>
    <w:p w:rsidR="00BA60C9" w:rsidRPr="009B3D41" w:rsidRDefault="00BA60C9" w:rsidP="00A41596">
      <w:pPr>
        <w:jc w:val="center"/>
        <w:rPr>
          <w:b/>
        </w:rPr>
      </w:pPr>
    </w:p>
    <w:p w:rsidR="00A41596" w:rsidRPr="009B3D41" w:rsidRDefault="00A41596" w:rsidP="00A41596">
      <w:pPr>
        <w:jc w:val="center"/>
        <w:rPr>
          <w:b/>
        </w:rPr>
      </w:pPr>
    </w:p>
    <w:p w:rsidR="00A41596" w:rsidRDefault="006F4F3E" w:rsidP="00A41596">
      <w:pPr>
        <w:jc w:val="center"/>
        <w:rPr>
          <w:b/>
        </w:rPr>
      </w:pPr>
      <w:r>
        <w:rPr>
          <w:b/>
          <w:lang w:val="en-US"/>
        </w:rPr>
        <w:t>SULLABUS</w:t>
      </w:r>
    </w:p>
    <w:p w:rsidR="006D5AAB" w:rsidRPr="006D5AAB" w:rsidRDefault="006D5AAB" w:rsidP="00A41596">
      <w:pPr>
        <w:jc w:val="center"/>
        <w:rPr>
          <w:b/>
        </w:rPr>
      </w:pPr>
    </w:p>
    <w:p w:rsidR="006D5AAB" w:rsidRDefault="006D5AAB" w:rsidP="006D5AAB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Module No.</w:t>
      </w:r>
      <w:proofErr w:type="gramEnd"/>
      <w:r>
        <w:rPr>
          <w:b/>
          <w:lang w:val="en-US"/>
        </w:rPr>
        <w:t xml:space="preserve"> ___ “____________________”</w:t>
      </w:r>
    </w:p>
    <w:p w:rsidR="00A41596" w:rsidRPr="00174209" w:rsidRDefault="00BA60C9" w:rsidP="006D5AAB">
      <w:pPr>
        <w:jc w:val="center"/>
        <w:rPr>
          <w:b/>
          <w:lang w:val="en-US"/>
        </w:rPr>
      </w:pPr>
      <w:r w:rsidRPr="005434A7">
        <w:rPr>
          <w:b/>
          <w:lang w:val="en-US"/>
        </w:rPr>
        <w:t>«_________</w:t>
      </w:r>
      <w:proofErr w:type="gramStart"/>
      <w:r w:rsidR="00A41596" w:rsidRPr="005434A7">
        <w:rPr>
          <w:b/>
          <w:lang w:val="en-US"/>
        </w:rPr>
        <w:t>»</w:t>
      </w:r>
      <w:r w:rsidR="00A41596" w:rsidRPr="009B3D41">
        <w:rPr>
          <w:b/>
          <w:lang w:val="kk-KZ"/>
        </w:rPr>
        <w:t xml:space="preserve"> </w:t>
      </w:r>
      <w:r w:rsidRPr="005434A7">
        <w:rPr>
          <w:b/>
          <w:lang w:val="en-US"/>
        </w:rPr>
        <w:t xml:space="preserve"> «</w:t>
      </w:r>
      <w:proofErr w:type="gramEnd"/>
      <w:r w:rsidR="00C05A99">
        <w:rPr>
          <w:b/>
          <w:lang w:val="en-US"/>
        </w:rPr>
        <w:t>S</w:t>
      </w:r>
      <w:r w:rsidR="00C05A99" w:rsidRPr="00C05A99">
        <w:rPr>
          <w:b/>
          <w:lang w:val="en-US"/>
        </w:rPr>
        <w:t>equential</w:t>
      </w:r>
      <w:r w:rsidR="00C05A99" w:rsidRPr="00C05A99">
        <w:rPr>
          <w:b/>
          <w:lang w:val="en-AU"/>
        </w:rPr>
        <w:t xml:space="preserve"> models of mathematical physics problems</w:t>
      </w:r>
      <w:r w:rsidR="00A41596" w:rsidRPr="005434A7">
        <w:rPr>
          <w:b/>
          <w:lang w:val="en-US"/>
        </w:rPr>
        <w:t xml:space="preserve">» </w:t>
      </w:r>
    </w:p>
    <w:p w:rsidR="006D5AAB" w:rsidRPr="00174209" w:rsidRDefault="006D5AAB" w:rsidP="006D5AAB">
      <w:pPr>
        <w:jc w:val="center"/>
        <w:rPr>
          <w:i/>
          <w:sz w:val="16"/>
          <w:szCs w:val="16"/>
          <w:lang w:val="en-US"/>
        </w:rPr>
      </w:pPr>
    </w:p>
    <w:p w:rsidR="00A41596" w:rsidRPr="006F4F3E" w:rsidRDefault="00BD4282" w:rsidP="00A41596">
      <w:pPr>
        <w:jc w:val="center"/>
        <w:rPr>
          <w:lang w:val="en-US"/>
        </w:rPr>
      </w:pPr>
      <w:proofErr w:type="gramStart"/>
      <w:r>
        <w:rPr>
          <w:lang w:val="en-US"/>
        </w:rPr>
        <w:t>master</w:t>
      </w:r>
      <w:proofErr w:type="gramEnd"/>
      <w:r>
        <w:rPr>
          <w:lang w:val="en-US"/>
        </w:rPr>
        <w:t xml:space="preserve"> degree, 2</w:t>
      </w:r>
      <w:r w:rsidR="00BA60C9" w:rsidRPr="006F4F3E">
        <w:rPr>
          <w:lang w:val="en-US"/>
        </w:rPr>
        <w:t xml:space="preserve"> </w:t>
      </w:r>
      <w:r w:rsidR="006F4F3E">
        <w:rPr>
          <w:lang w:val="en-US"/>
        </w:rPr>
        <w:t>course</w:t>
      </w:r>
      <w:r w:rsidR="00A41596" w:rsidRPr="006F4F3E">
        <w:rPr>
          <w:lang w:val="en-US"/>
        </w:rPr>
        <w:t xml:space="preserve">, </w:t>
      </w:r>
      <w:r w:rsidR="006F4F3E">
        <w:rPr>
          <w:lang w:val="en-US"/>
        </w:rPr>
        <w:t>autumn semester</w:t>
      </w:r>
      <w:r w:rsidR="006D5AAB" w:rsidRPr="006D5AAB">
        <w:rPr>
          <w:lang w:val="en-US"/>
        </w:rPr>
        <w:t xml:space="preserve">, </w:t>
      </w:r>
      <w:r w:rsidR="006D5AAB">
        <w:rPr>
          <w:lang w:val="en-US"/>
        </w:rPr>
        <w:t>2</w:t>
      </w:r>
      <w:r w:rsidR="006D5AAB" w:rsidRPr="005434A7">
        <w:rPr>
          <w:lang w:val="en-US"/>
        </w:rPr>
        <w:t xml:space="preserve"> </w:t>
      </w:r>
      <w:r w:rsidR="006D5AAB">
        <w:rPr>
          <w:lang w:val="en-US"/>
        </w:rPr>
        <w:t>credits</w:t>
      </w:r>
    </w:p>
    <w:p w:rsidR="00A41596" w:rsidRPr="006F4F3E" w:rsidRDefault="00A41596" w:rsidP="00A41596">
      <w:pPr>
        <w:jc w:val="center"/>
        <w:rPr>
          <w:lang w:val="en-US"/>
        </w:rPr>
      </w:pPr>
    </w:p>
    <w:p w:rsidR="00A41596" w:rsidRPr="006F4F3E" w:rsidRDefault="00A41596" w:rsidP="00A41596">
      <w:pPr>
        <w:jc w:val="center"/>
        <w:rPr>
          <w:lang w:val="en-US"/>
        </w:rPr>
      </w:pPr>
    </w:p>
    <w:p w:rsidR="00BA60C9" w:rsidRPr="006F4F3E" w:rsidRDefault="00BA60C9" w:rsidP="00A41596">
      <w:pPr>
        <w:jc w:val="center"/>
        <w:rPr>
          <w:lang w:val="en-US"/>
        </w:rPr>
      </w:pPr>
    </w:p>
    <w:p w:rsidR="00BA60C9" w:rsidRPr="006F4F3E" w:rsidRDefault="005434A7" w:rsidP="005434A7">
      <w:pPr>
        <w:jc w:val="both"/>
        <w:rPr>
          <w:lang w:val="en-US"/>
        </w:rPr>
      </w:pPr>
      <w:r w:rsidRPr="005434A7">
        <w:rPr>
          <w:b/>
          <w:lang w:val="en-US"/>
        </w:rPr>
        <w:t>Se</w:t>
      </w:r>
      <w:r>
        <w:rPr>
          <w:b/>
          <w:lang w:val="en-US"/>
        </w:rPr>
        <w:t>rovajsky Simon, Doctor of Science, Professor, Professor</w:t>
      </w:r>
    </w:p>
    <w:p w:rsidR="005434A7" w:rsidRDefault="005434A7" w:rsidP="00A41596">
      <w:pPr>
        <w:jc w:val="both"/>
        <w:rPr>
          <w:lang w:val="en-US"/>
        </w:rPr>
      </w:pPr>
      <w:r>
        <w:rPr>
          <w:lang w:val="en-US"/>
        </w:rPr>
        <w:t xml:space="preserve">Phones: </w:t>
      </w:r>
      <w:r w:rsidRPr="005434A7">
        <w:rPr>
          <w:lang w:val="en-US"/>
        </w:rPr>
        <w:t>275-39-34</w:t>
      </w:r>
      <w:r>
        <w:rPr>
          <w:lang w:val="en-US"/>
        </w:rPr>
        <w:t>, 8-</w:t>
      </w:r>
      <w:r w:rsidRPr="005434A7">
        <w:rPr>
          <w:lang w:val="en-US"/>
        </w:rPr>
        <w:t>701-831-51-97</w:t>
      </w:r>
      <w:r>
        <w:rPr>
          <w:lang w:val="en-US"/>
        </w:rPr>
        <w:t xml:space="preserve"> </w:t>
      </w:r>
    </w:p>
    <w:p w:rsidR="00A41596" w:rsidRPr="005434A7" w:rsidRDefault="00A41596" w:rsidP="00A41596">
      <w:pPr>
        <w:jc w:val="both"/>
        <w:rPr>
          <w:lang w:val="en-US"/>
        </w:rPr>
      </w:pPr>
      <w:proofErr w:type="gramStart"/>
      <w:r w:rsidRPr="005434A7">
        <w:rPr>
          <w:lang w:val="en-US"/>
        </w:rPr>
        <w:t>e-mail</w:t>
      </w:r>
      <w:proofErr w:type="gramEnd"/>
      <w:r w:rsidRPr="005434A7">
        <w:rPr>
          <w:lang w:val="en-US"/>
        </w:rPr>
        <w:t xml:space="preserve">: </w:t>
      </w:r>
      <w:r w:rsidR="005434A7" w:rsidRPr="005434A7">
        <w:rPr>
          <w:lang w:val="en-US"/>
        </w:rPr>
        <w:t>serovajskys@mail.ru</w:t>
      </w:r>
    </w:p>
    <w:p w:rsidR="00A41596" w:rsidRPr="005434A7" w:rsidRDefault="005434A7" w:rsidP="00A41596">
      <w:pPr>
        <w:jc w:val="both"/>
        <w:rPr>
          <w:lang w:val="en-US"/>
        </w:rPr>
      </w:pPr>
      <w:proofErr w:type="gramStart"/>
      <w:r>
        <w:rPr>
          <w:lang w:val="en-US"/>
        </w:rPr>
        <w:t>office</w:t>
      </w:r>
      <w:proofErr w:type="gramEnd"/>
      <w:r w:rsidR="00A41596" w:rsidRPr="00932EA0">
        <w:rPr>
          <w:lang w:val="en-US"/>
        </w:rPr>
        <w:t>:</w:t>
      </w:r>
      <w:r>
        <w:rPr>
          <w:lang w:val="en-US"/>
        </w:rPr>
        <w:t xml:space="preserve"> 307</w:t>
      </w:r>
    </w:p>
    <w:p w:rsidR="00A41596" w:rsidRPr="00932EA0" w:rsidRDefault="00A41596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BA60C9" w:rsidRPr="00932EA0" w:rsidRDefault="00BA60C9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BA60C9" w:rsidRPr="00932EA0" w:rsidRDefault="00BA60C9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BA60C9" w:rsidRPr="005434A7" w:rsidRDefault="00BA60C9" w:rsidP="00BA60C9">
      <w:pPr>
        <w:jc w:val="center"/>
        <w:rPr>
          <w:lang w:val="en-US"/>
        </w:rPr>
      </w:pPr>
    </w:p>
    <w:p w:rsidR="00A41596" w:rsidRPr="005434A7" w:rsidRDefault="00A41596" w:rsidP="00BA60C9">
      <w:pPr>
        <w:jc w:val="center"/>
        <w:rPr>
          <w:b/>
          <w:lang w:val="en-US"/>
        </w:rPr>
      </w:pPr>
    </w:p>
    <w:p w:rsidR="003C0CAA" w:rsidRDefault="003C0CAA">
      <w:pPr>
        <w:spacing w:after="200" w:line="276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6D5AAB" w:rsidRDefault="006D5AAB" w:rsidP="006D5AAB">
      <w:pPr>
        <w:ind w:left="567"/>
        <w:jc w:val="both"/>
        <w:rPr>
          <w:b/>
          <w:lang w:val="en-US"/>
        </w:rPr>
      </w:pPr>
      <w:r>
        <w:rPr>
          <w:b/>
          <w:lang w:val="en-US"/>
        </w:rPr>
        <w:lastRenderedPageBreak/>
        <w:t>Aim and problems</w:t>
      </w:r>
      <w:r w:rsidRPr="003C0CAA">
        <w:rPr>
          <w:b/>
          <w:lang w:val="en-US"/>
        </w:rPr>
        <w:t xml:space="preserve"> </w:t>
      </w:r>
      <w:r>
        <w:rPr>
          <w:b/>
          <w:lang w:val="en-US"/>
        </w:rPr>
        <w:t>of</w:t>
      </w:r>
      <w:r w:rsidRPr="003C0CAA">
        <w:rPr>
          <w:b/>
          <w:lang w:val="en-US"/>
        </w:rPr>
        <w:t xml:space="preserve"> </w:t>
      </w:r>
      <w:r>
        <w:rPr>
          <w:b/>
          <w:lang w:val="en-US"/>
        </w:rPr>
        <w:t>the</w:t>
      </w:r>
      <w:r w:rsidRPr="003C0CAA">
        <w:rPr>
          <w:b/>
          <w:lang w:val="en-US"/>
        </w:rPr>
        <w:t xml:space="preserve"> </w:t>
      </w:r>
      <w:r>
        <w:rPr>
          <w:b/>
          <w:lang w:val="en-US"/>
        </w:rPr>
        <w:t>course</w:t>
      </w:r>
      <w:r w:rsidRPr="003C0CAA">
        <w:rPr>
          <w:b/>
          <w:lang w:val="en-US"/>
        </w:rPr>
        <w:t>:</w:t>
      </w:r>
    </w:p>
    <w:p w:rsidR="00C05A99" w:rsidRPr="003C0CAA" w:rsidRDefault="00C05A99" w:rsidP="006D5AAB">
      <w:pPr>
        <w:ind w:left="567"/>
        <w:jc w:val="both"/>
        <w:rPr>
          <w:b/>
          <w:lang w:val="en-US"/>
        </w:rPr>
      </w:pPr>
    </w:p>
    <w:p w:rsidR="00A41596" w:rsidRDefault="005434A7" w:rsidP="006D5AAB">
      <w:pPr>
        <w:ind w:left="567"/>
        <w:jc w:val="both"/>
        <w:rPr>
          <w:lang w:val="en-US"/>
        </w:rPr>
      </w:pPr>
      <w:r>
        <w:rPr>
          <w:b/>
          <w:lang w:val="en-US"/>
        </w:rPr>
        <w:t>Aim</w:t>
      </w:r>
      <w:r w:rsidR="00A41596" w:rsidRPr="005434A7">
        <w:rPr>
          <w:b/>
          <w:lang w:val="en-US"/>
        </w:rPr>
        <w:t xml:space="preserve"> </w:t>
      </w:r>
      <w:r w:rsidR="00A41596" w:rsidRPr="005434A7">
        <w:rPr>
          <w:lang w:val="en-US"/>
        </w:rPr>
        <w:t>(</w:t>
      </w:r>
      <w:r w:rsidRPr="005434A7">
        <w:rPr>
          <w:lang w:val="en-US"/>
        </w:rPr>
        <w:t>in concordance with</w:t>
      </w:r>
      <w:r>
        <w:rPr>
          <w:lang w:val="en-US"/>
        </w:rPr>
        <w:t xml:space="preserve"> the aim of the module</w:t>
      </w:r>
      <w:r w:rsidR="00A41596" w:rsidRPr="005434A7">
        <w:rPr>
          <w:lang w:val="en-US"/>
        </w:rPr>
        <w:t>).</w:t>
      </w:r>
    </w:p>
    <w:p w:rsidR="003C0CAA" w:rsidRDefault="00C05A99" w:rsidP="006D5AAB">
      <w:pPr>
        <w:ind w:left="567"/>
        <w:jc w:val="both"/>
        <w:rPr>
          <w:lang w:val="en-US"/>
        </w:rPr>
      </w:pPr>
      <w:proofErr w:type="gramStart"/>
      <w:r>
        <w:rPr>
          <w:lang w:val="en-US"/>
        </w:rPr>
        <w:t>Definition and analysis of the sequential model of mathematical physics</w:t>
      </w:r>
      <w:r w:rsidR="003C0CAA">
        <w:rPr>
          <w:lang w:val="en-US"/>
        </w:rPr>
        <w:t>.</w:t>
      </w:r>
      <w:proofErr w:type="gramEnd"/>
    </w:p>
    <w:p w:rsidR="005434A7" w:rsidRDefault="005434A7" w:rsidP="00A41596">
      <w:pPr>
        <w:jc w:val="both"/>
        <w:rPr>
          <w:lang w:val="en-US"/>
        </w:rPr>
      </w:pPr>
    </w:p>
    <w:p w:rsidR="00A41596" w:rsidRDefault="004C11D9" w:rsidP="006D5AAB">
      <w:pPr>
        <w:ind w:left="567"/>
        <w:jc w:val="both"/>
        <w:rPr>
          <w:b/>
          <w:lang w:val="en-US"/>
        </w:rPr>
      </w:pPr>
      <w:r>
        <w:rPr>
          <w:b/>
          <w:lang w:val="en-US"/>
        </w:rPr>
        <w:t>Problems</w:t>
      </w:r>
      <w:r w:rsidR="00A41596" w:rsidRPr="003C0CAA">
        <w:rPr>
          <w:b/>
          <w:lang w:val="en-US"/>
        </w:rPr>
        <w:t xml:space="preserve">: </w:t>
      </w:r>
    </w:p>
    <w:p w:rsidR="003C0CAA" w:rsidRDefault="00C05A99" w:rsidP="006D5AAB">
      <w:pPr>
        <w:ind w:left="567"/>
        <w:jc w:val="both"/>
        <w:rPr>
          <w:lang w:val="en-US"/>
        </w:rPr>
      </w:pPr>
      <w:proofErr w:type="gramStart"/>
      <w:r>
        <w:rPr>
          <w:lang w:val="en-US"/>
        </w:rPr>
        <w:t>J</w:t>
      </w:r>
      <w:r w:rsidRPr="00C05A99">
        <w:rPr>
          <w:lang w:val="en-US"/>
        </w:rPr>
        <w:t>ustification</w:t>
      </w:r>
      <w:r>
        <w:rPr>
          <w:lang w:val="en-US"/>
        </w:rPr>
        <w:t xml:space="preserve"> of the modeling of physical </w:t>
      </w:r>
      <w:proofErr w:type="spellStart"/>
      <w:r>
        <w:rPr>
          <w:lang w:val="en-US"/>
        </w:rPr>
        <w:t>phenomenons</w:t>
      </w:r>
      <w:proofErr w:type="spellEnd"/>
      <w:r w:rsidR="00BD4282">
        <w:rPr>
          <w:lang w:val="en-US"/>
        </w:rPr>
        <w:t>.</w:t>
      </w:r>
      <w:proofErr w:type="gramEnd"/>
    </w:p>
    <w:p w:rsidR="004C11D9" w:rsidRDefault="004C11D9" w:rsidP="00A41596">
      <w:pPr>
        <w:jc w:val="both"/>
        <w:rPr>
          <w:lang w:val="en-US"/>
        </w:rPr>
      </w:pPr>
    </w:p>
    <w:p w:rsidR="004C11D9" w:rsidRDefault="004C11D9" w:rsidP="006D5AAB">
      <w:pPr>
        <w:ind w:left="567"/>
        <w:jc w:val="both"/>
        <w:rPr>
          <w:b/>
          <w:lang w:val="en-US"/>
        </w:rPr>
      </w:pPr>
      <w:r>
        <w:rPr>
          <w:b/>
          <w:lang w:val="en-US"/>
        </w:rPr>
        <w:t>Results:</w:t>
      </w:r>
    </w:p>
    <w:p w:rsidR="00BD4282" w:rsidRDefault="00C05A99" w:rsidP="006D5AAB">
      <w:pPr>
        <w:ind w:left="567"/>
        <w:jc w:val="both"/>
        <w:rPr>
          <w:lang w:val="en-US"/>
        </w:rPr>
      </w:pPr>
      <w:proofErr w:type="gramStart"/>
      <w:r>
        <w:rPr>
          <w:lang w:val="en-US"/>
        </w:rPr>
        <w:t>S</w:t>
      </w:r>
      <w:r>
        <w:rPr>
          <w:lang w:val="en-US"/>
        </w:rPr>
        <w:t>equential model of mathematical physics</w:t>
      </w:r>
      <w:r w:rsidR="00BD4282">
        <w:rPr>
          <w:lang w:val="en-US"/>
        </w:rPr>
        <w:t>.</w:t>
      </w:r>
      <w:proofErr w:type="gramEnd"/>
    </w:p>
    <w:p w:rsidR="004C11D9" w:rsidRDefault="004C11D9" w:rsidP="00A41596">
      <w:pPr>
        <w:jc w:val="both"/>
        <w:rPr>
          <w:b/>
          <w:lang w:val="en-US"/>
        </w:rPr>
      </w:pPr>
    </w:p>
    <w:p w:rsidR="00685EE0" w:rsidRDefault="00685EE0" w:rsidP="006D5AAB">
      <w:pPr>
        <w:ind w:left="567"/>
        <w:jc w:val="both"/>
        <w:rPr>
          <w:lang w:val="en-US"/>
        </w:rPr>
      </w:pPr>
      <w:r>
        <w:rPr>
          <w:b/>
          <w:lang w:val="en-US"/>
        </w:rPr>
        <w:t xml:space="preserve">Pre </w:t>
      </w:r>
      <w:r w:rsidRPr="00685EE0">
        <w:rPr>
          <w:b/>
          <w:lang w:val="en-US"/>
        </w:rPr>
        <w:t>Essential Elements</w:t>
      </w:r>
      <w:r w:rsidRPr="00685EE0">
        <w:rPr>
          <w:lang w:val="en-US"/>
        </w:rPr>
        <w:t>:</w:t>
      </w:r>
    </w:p>
    <w:p w:rsidR="00A41596" w:rsidRPr="00685EE0" w:rsidRDefault="00685EE0" w:rsidP="006D5AAB">
      <w:pPr>
        <w:ind w:left="567"/>
        <w:jc w:val="both"/>
        <w:rPr>
          <w:lang w:val="en-US"/>
        </w:rPr>
      </w:pPr>
      <w:proofErr w:type="gramStart"/>
      <w:r>
        <w:rPr>
          <w:lang w:val="en-US"/>
        </w:rPr>
        <w:t>Differential equations.</w:t>
      </w:r>
      <w:proofErr w:type="gramEnd"/>
      <w:r>
        <w:rPr>
          <w:lang w:val="en-US"/>
        </w:rPr>
        <w:t xml:space="preserve"> </w:t>
      </w:r>
      <w:proofErr w:type="gramStart"/>
      <w:r w:rsidR="00C05A99">
        <w:rPr>
          <w:lang w:val="en-US"/>
        </w:rPr>
        <w:t>Mathematical physics.</w:t>
      </w:r>
      <w:proofErr w:type="gramEnd"/>
      <w:r w:rsidR="00C05A99">
        <w:rPr>
          <w:lang w:val="en-US"/>
        </w:rPr>
        <w:t xml:space="preserve"> </w:t>
      </w:r>
      <w:proofErr w:type="gramStart"/>
      <w:r w:rsidR="00C05A99">
        <w:rPr>
          <w:lang w:val="en-US"/>
        </w:rPr>
        <w:t>Mathematical modeling.</w:t>
      </w:r>
      <w:proofErr w:type="gramEnd"/>
      <w:r w:rsidR="00C05A99">
        <w:rPr>
          <w:lang w:val="en-US"/>
        </w:rPr>
        <w:t xml:space="preserve"> </w:t>
      </w:r>
      <w:proofErr w:type="gramStart"/>
      <w:r w:rsidR="00C05A99">
        <w:rPr>
          <w:lang w:val="en-US"/>
        </w:rPr>
        <w:t>Numerical methods.</w:t>
      </w:r>
      <w:proofErr w:type="gramEnd"/>
      <w:r w:rsidR="00C05A99">
        <w:rPr>
          <w:lang w:val="en-US"/>
        </w:rPr>
        <w:t xml:space="preserve"> </w:t>
      </w:r>
      <w:proofErr w:type="gramStart"/>
      <w:r w:rsidR="00BD4282">
        <w:rPr>
          <w:lang w:val="en-US"/>
        </w:rPr>
        <w:t>Functional analysis</w:t>
      </w:r>
      <w:r w:rsidR="00C05A99">
        <w:rPr>
          <w:lang w:val="en-US"/>
        </w:rPr>
        <w:t>.</w:t>
      </w:r>
      <w:proofErr w:type="gramEnd"/>
      <w:r w:rsidR="00C05A99">
        <w:rPr>
          <w:lang w:val="en-US"/>
        </w:rPr>
        <w:t xml:space="preserve"> </w:t>
      </w:r>
    </w:p>
    <w:p w:rsidR="00685EE0" w:rsidRDefault="00685EE0" w:rsidP="00A41596">
      <w:pPr>
        <w:jc w:val="both"/>
        <w:rPr>
          <w:lang w:val="en-US"/>
        </w:rPr>
      </w:pPr>
    </w:p>
    <w:p w:rsidR="00685EE0" w:rsidRDefault="00685EE0" w:rsidP="006D5AAB">
      <w:pPr>
        <w:ind w:left="567"/>
        <w:jc w:val="both"/>
        <w:rPr>
          <w:lang w:val="en-US"/>
        </w:rPr>
      </w:pPr>
      <w:r w:rsidRPr="00685EE0">
        <w:rPr>
          <w:b/>
          <w:lang w:val="en-US"/>
        </w:rPr>
        <w:t>Post</w:t>
      </w:r>
      <w:r>
        <w:rPr>
          <w:lang w:val="en-US"/>
        </w:rPr>
        <w:t xml:space="preserve"> </w:t>
      </w:r>
      <w:r w:rsidRPr="00685EE0">
        <w:rPr>
          <w:b/>
          <w:lang w:val="en-US"/>
        </w:rPr>
        <w:t>Essential Elements</w:t>
      </w:r>
      <w:r w:rsidRPr="00685EE0">
        <w:rPr>
          <w:lang w:val="en-US"/>
        </w:rPr>
        <w:t>:</w:t>
      </w:r>
    </w:p>
    <w:p w:rsidR="00A41596" w:rsidRDefault="00C05A99" w:rsidP="006D5AAB">
      <w:pPr>
        <w:ind w:left="567"/>
        <w:jc w:val="both"/>
        <w:rPr>
          <w:lang w:val="en-US"/>
        </w:rPr>
      </w:pPr>
      <w:proofErr w:type="gramStart"/>
      <w:r>
        <w:rPr>
          <w:lang w:val="en-US"/>
        </w:rPr>
        <w:t>Analysis of concrete mathematical physics problems</w:t>
      </w:r>
      <w:r w:rsidR="00685EE0">
        <w:rPr>
          <w:lang w:val="en-US"/>
        </w:rPr>
        <w:t>.</w:t>
      </w:r>
      <w:proofErr w:type="gramEnd"/>
      <w:r w:rsidR="00685EE0">
        <w:rPr>
          <w:lang w:val="en-US"/>
        </w:rPr>
        <w:t xml:space="preserve"> </w:t>
      </w:r>
    </w:p>
    <w:p w:rsidR="00BD4282" w:rsidRPr="004C11D9" w:rsidRDefault="00BD4282" w:rsidP="00A41596">
      <w:pPr>
        <w:jc w:val="both"/>
        <w:rPr>
          <w:b/>
          <w:lang w:val="en-US"/>
        </w:rPr>
      </w:pPr>
    </w:p>
    <w:p w:rsidR="006D5AAB" w:rsidRDefault="006D5AAB" w:rsidP="00A41596">
      <w:pPr>
        <w:jc w:val="center"/>
        <w:rPr>
          <w:b/>
          <w:lang w:val="en-US"/>
        </w:rPr>
      </w:pPr>
    </w:p>
    <w:p w:rsidR="006D5AAB" w:rsidRDefault="006D5AAB" w:rsidP="006D5AAB">
      <w:pPr>
        <w:spacing w:after="160"/>
        <w:jc w:val="center"/>
        <w:rPr>
          <w:b/>
          <w:lang w:val="en-US"/>
        </w:rPr>
      </w:pPr>
      <w:r>
        <w:rPr>
          <w:b/>
          <w:lang w:val="en-US"/>
        </w:rPr>
        <w:t xml:space="preserve">STRUCTURE AND CONTENT OF THE COURSE 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9"/>
        <w:gridCol w:w="6332"/>
        <w:gridCol w:w="1120"/>
        <w:gridCol w:w="2015"/>
      </w:tblGrid>
      <w:tr w:rsidR="006D5AAB" w:rsidRPr="003A3838" w:rsidTr="006D5AA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  <w:r>
              <w:rPr>
                <w:b/>
                <w:lang w:val="en-US"/>
              </w:rPr>
              <w:t>week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  <w:r>
              <w:rPr>
                <w:b/>
                <w:lang w:val="en-US"/>
              </w:rPr>
              <w:t>subject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  <w:r>
              <w:rPr>
                <w:b/>
                <w:lang w:val="en-US"/>
              </w:rPr>
              <w:t>hours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b/>
                <w:lang w:val="en-US"/>
              </w:rPr>
            </w:pPr>
            <w:r w:rsidRPr="009E2922">
              <w:rPr>
                <w:b/>
                <w:lang w:val="en-US"/>
              </w:rPr>
              <w:t>maximal mark</w:t>
            </w:r>
          </w:p>
        </w:tc>
      </w:tr>
      <w:tr w:rsidR="006D5AAB" w:rsidRPr="00C05A99" w:rsidTr="006D5AA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b/>
                <w:lang w:val="en-US"/>
              </w:rPr>
            </w:pPr>
          </w:p>
          <w:p w:rsidR="006D5AAB" w:rsidRPr="006D5AAB" w:rsidRDefault="006D5AAB" w:rsidP="00C05A99">
            <w:pPr>
              <w:spacing w:after="1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Module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1</w:t>
            </w:r>
            <w:r>
              <w:rPr>
                <w:b/>
                <w:lang w:val="en-US"/>
              </w:rPr>
              <w:t xml:space="preserve">. </w:t>
            </w:r>
            <w:r w:rsidR="00C05A99">
              <w:rPr>
                <w:b/>
                <w:lang w:val="en-US"/>
              </w:rPr>
              <w:t>Classical models of mathematical physics</w:t>
            </w:r>
          </w:p>
        </w:tc>
      </w:tr>
      <w:tr w:rsidR="006D5AAB" w:rsidRPr="006D5AAB" w:rsidTr="006D5AAB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</w:t>
            </w:r>
          </w:p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6D5AAB" w:rsidRDefault="006D5AAB" w:rsidP="00C219FA">
            <w:pPr>
              <w:spacing w:before="60" w:after="60"/>
              <w:jc w:val="both"/>
              <w:rPr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1. </w:t>
            </w:r>
            <w:r w:rsidR="00C219FA" w:rsidRPr="00C219FA">
              <w:rPr>
                <w:lang w:val="en-US"/>
              </w:rPr>
              <w:t>Stationary h</w:t>
            </w:r>
            <w:r w:rsidR="00C05A99" w:rsidRPr="00C219FA">
              <w:rPr>
                <w:lang w:val="en-US"/>
              </w:rPr>
              <w:t>eat transfer equation and modeling of physical processes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9E2922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D5AAB" w:rsidRPr="003A3838" w:rsidTr="006D5AA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C05A99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</w:t>
            </w:r>
            <w:r w:rsidRPr="00685EE0">
              <w:rPr>
                <w:lang w:val="en-US"/>
              </w:rPr>
              <w:t xml:space="preserve">. </w:t>
            </w:r>
            <w:r w:rsidR="00C05A99">
              <w:rPr>
                <w:lang w:val="en-US"/>
              </w:rPr>
              <w:t>Determination of the h</w:t>
            </w:r>
            <w:r w:rsidR="00C05A99" w:rsidRPr="00C05A99">
              <w:rPr>
                <w:lang w:val="en-US"/>
              </w:rPr>
              <w:t>eat equation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3A3838" w:rsidTr="006D5AA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C219FA">
            <w:pPr>
              <w:spacing w:before="60"/>
              <w:jc w:val="both"/>
              <w:rPr>
                <w:lang w:val="en-US"/>
              </w:rPr>
            </w:pPr>
            <w:r w:rsidRPr="00761457">
              <w:rPr>
                <w:b/>
                <w:lang w:val="en-US"/>
              </w:rPr>
              <w:t>Homework 1</w:t>
            </w:r>
            <w:r>
              <w:rPr>
                <w:lang w:val="en-US"/>
              </w:rPr>
              <w:t>.</w:t>
            </w:r>
            <w:r w:rsidRPr="00685EE0">
              <w:rPr>
                <w:lang w:val="en-US"/>
              </w:rPr>
              <w:t xml:space="preserve"> </w:t>
            </w:r>
            <w:r w:rsidR="00C219FA">
              <w:rPr>
                <w:lang w:val="en-US"/>
              </w:rPr>
              <w:t>Determination of the h</w:t>
            </w:r>
            <w:r w:rsidR="00C219FA" w:rsidRPr="00C05A99">
              <w:rPr>
                <w:lang w:val="en-US"/>
              </w:rPr>
              <w:t>eat equation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D5AAB" w:rsidRPr="00C219FA" w:rsidTr="006D5AAB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C219FA">
            <w:pPr>
              <w:spacing w:before="200" w:after="60"/>
              <w:jc w:val="both"/>
              <w:rPr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2. </w:t>
            </w:r>
            <w:r w:rsidR="00C219FA">
              <w:rPr>
                <w:lang w:val="en-US"/>
              </w:rPr>
              <w:t>H</w:t>
            </w:r>
            <w:r w:rsidR="00C219FA" w:rsidRPr="00C05A99">
              <w:rPr>
                <w:lang w:val="en-US"/>
              </w:rPr>
              <w:t>eat equation</w:t>
            </w:r>
            <w:r w:rsidR="00C219FA">
              <w:rPr>
                <w:lang w:val="en-US"/>
              </w:rPr>
              <w:t>. Classical solvability.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9E2922" w:rsidRDefault="00174209" w:rsidP="00174209">
            <w:pPr>
              <w:jc w:val="center"/>
              <w:rPr>
                <w:lang w:val="en-US"/>
              </w:rPr>
            </w:pPr>
            <w:r w:rsidRPr="00C219FA"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D5AAB" w:rsidRPr="00C219FA" w:rsidTr="006D5AA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C219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2</w:t>
            </w:r>
            <w:r>
              <w:rPr>
                <w:lang w:val="en-US"/>
              </w:rPr>
              <w:t xml:space="preserve">. </w:t>
            </w:r>
            <w:r w:rsidR="00C219FA">
              <w:rPr>
                <w:lang w:val="en-US"/>
              </w:rPr>
              <w:t>H</w:t>
            </w:r>
            <w:r w:rsidR="00C219FA" w:rsidRPr="00C05A99">
              <w:rPr>
                <w:lang w:val="en-US"/>
              </w:rPr>
              <w:t>eat equation</w:t>
            </w:r>
            <w:r w:rsidR="00C219FA">
              <w:rPr>
                <w:lang w:val="en-US"/>
              </w:rPr>
              <w:t>. Classical solvability.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3A3838" w:rsidTr="006D5AA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C219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2</w:t>
            </w:r>
            <w:r>
              <w:rPr>
                <w:lang w:val="en-US"/>
              </w:rPr>
              <w:t xml:space="preserve">. </w:t>
            </w:r>
            <w:r w:rsidR="00C219FA">
              <w:rPr>
                <w:lang w:val="en-US"/>
              </w:rPr>
              <w:t>H</w:t>
            </w:r>
            <w:r w:rsidR="00C219FA" w:rsidRPr="00C05A99">
              <w:rPr>
                <w:lang w:val="en-US"/>
              </w:rPr>
              <w:t>eat equation</w:t>
            </w:r>
            <w:r w:rsidR="00C219FA">
              <w:rPr>
                <w:lang w:val="en-US"/>
              </w:rPr>
              <w:t>. Classical solvability.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D5AAB" w:rsidRPr="003A3838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3</w:t>
            </w:r>
          </w:p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C219FA">
            <w:pPr>
              <w:spacing w:before="200" w:after="60"/>
              <w:jc w:val="both"/>
              <w:rPr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3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="00C219FA" w:rsidRPr="00C219FA">
              <w:rPr>
                <w:lang w:val="en-US"/>
              </w:rPr>
              <w:t>Stationary heat</w:t>
            </w:r>
            <w:r w:rsidR="00C219FA">
              <w:rPr>
                <w:lang w:val="en-US"/>
              </w:rPr>
              <w:t xml:space="preserve"> equation</w:t>
            </w:r>
            <w:r w:rsidR="00C219FA">
              <w:rPr>
                <w:lang w:val="en-US"/>
              </w:rPr>
              <w:t>.</w:t>
            </w:r>
            <w:r w:rsidR="00C219FA">
              <w:rPr>
                <w:lang w:val="en-US"/>
              </w:rPr>
              <w:t xml:space="preserve"> Approximation and convergence of the numerical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D5AAB" w:rsidRPr="003A3838" w:rsidTr="006D5AA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C219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3</w:t>
            </w:r>
            <w:r>
              <w:rPr>
                <w:lang w:val="en-US"/>
              </w:rPr>
              <w:t xml:space="preserve">. </w:t>
            </w:r>
            <w:r w:rsidR="00C219FA">
              <w:rPr>
                <w:lang w:val="en-US"/>
              </w:rPr>
              <w:t>H</w:t>
            </w:r>
            <w:r w:rsidR="00C219FA" w:rsidRPr="00C05A99">
              <w:rPr>
                <w:lang w:val="en-US"/>
              </w:rPr>
              <w:t>eat equation</w:t>
            </w:r>
            <w:r w:rsidR="00C219FA">
              <w:rPr>
                <w:lang w:val="en-US"/>
              </w:rPr>
              <w:t>. Approximation</w:t>
            </w:r>
            <w:r w:rsidR="00C219FA">
              <w:rPr>
                <w:lang w:val="en-US"/>
              </w:rPr>
              <w:t xml:space="preserve"> methods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3A3838" w:rsidTr="006D5AA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C219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3.</w:t>
            </w:r>
            <w:r>
              <w:rPr>
                <w:lang w:val="en-US"/>
              </w:rPr>
              <w:t xml:space="preserve"> </w:t>
            </w:r>
            <w:r w:rsidR="00C219FA">
              <w:rPr>
                <w:lang w:val="en-US"/>
              </w:rPr>
              <w:t>H</w:t>
            </w:r>
            <w:r w:rsidR="00C219FA" w:rsidRPr="00C05A99">
              <w:rPr>
                <w:lang w:val="en-US"/>
              </w:rPr>
              <w:t>eat equation</w:t>
            </w:r>
            <w:r w:rsidR="00C219FA">
              <w:rPr>
                <w:lang w:val="en-US"/>
              </w:rPr>
              <w:t>. Approximation methods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C219FA" w:rsidRPr="00C219FA" w:rsidTr="00C219FA">
        <w:trPr>
          <w:trHeight w:val="242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9FA" w:rsidRDefault="00C219FA" w:rsidP="006D5AAB">
            <w:pPr>
              <w:jc w:val="center"/>
              <w:rPr>
                <w:lang w:val="en-US"/>
              </w:rPr>
            </w:pPr>
          </w:p>
          <w:p w:rsidR="00C219FA" w:rsidRDefault="00C219FA" w:rsidP="00C219FA">
            <w:pPr>
              <w:spacing w:after="100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Module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en-US"/>
              </w:rPr>
              <w:t>2</w:t>
            </w:r>
            <w:r>
              <w:rPr>
                <w:b/>
                <w:lang w:val="en-US"/>
              </w:rPr>
              <w:t xml:space="preserve">. </w:t>
            </w:r>
            <w:r>
              <w:rPr>
                <w:b/>
                <w:lang w:val="en-US"/>
              </w:rPr>
              <w:t>Generalized</w:t>
            </w:r>
            <w:r>
              <w:rPr>
                <w:b/>
                <w:lang w:val="en-US"/>
              </w:rPr>
              <w:t xml:space="preserve"> models of mathematical physics</w:t>
            </w:r>
          </w:p>
        </w:tc>
      </w:tr>
      <w:tr w:rsidR="006D5AAB" w:rsidRPr="00C219FA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C219FA">
            <w:pPr>
              <w:spacing w:before="200" w:after="60"/>
              <w:jc w:val="both"/>
              <w:rPr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4</w:t>
            </w:r>
            <w:r w:rsidRPr="00A90709">
              <w:rPr>
                <w:b/>
                <w:lang w:val="en-US"/>
              </w:rPr>
              <w:t>.</w:t>
            </w:r>
            <w:r w:rsidR="00C219FA">
              <w:rPr>
                <w:b/>
                <w:lang w:val="en-US"/>
              </w:rPr>
              <w:t xml:space="preserve"> </w:t>
            </w:r>
            <w:r w:rsidR="00C219FA" w:rsidRPr="00C219FA">
              <w:rPr>
                <w:lang w:val="en-US"/>
              </w:rPr>
              <w:t>Ge</w:t>
            </w:r>
            <w:r w:rsidR="00C219FA">
              <w:rPr>
                <w:lang w:val="en-US"/>
              </w:rPr>
              <w:t>neralized solution of the heat equation</w:t>
            </w:r>
            <w:r w:rsidR="001726F4">
              <w:rPr>
                <w:b/>
                <w:lang w:val="en-US"/>
              </w:rPr>
              <w:t xml:space="preserve">. </w:t>
            </w:r>
            <w:r w:rsidR="00C219FA" w:rsidRPr="00C219FA">
              <w:rPr>
                <w:lang w:val="en-US"/>
              </w:rPr>
              <w:t>Relations</w:t>
            </w:r>
            <w:r w:rsidR="00C219FA">
              <w:rPr>
                <w:lang w:val="en-US"/>
              </w:rPr>
              <w:t xml:space="preserve"> classical and generalized solution.</w:t>
            </w:r>
            <w:r w:rsidR="00C219FA">
              <w:rPr>
                <w:b/>
                <w:lang w:val="en-US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761457" w:rsidRDefault="00174209" w:rsidP="00174209">
            <w:pPr>
              <w:jc w:val="center"/>
              <w:rPr>
                <w:lang w:val="en-US"/>
              </w:rPr>
            </w:pPr>
            <w:r w:rsidRPr="00C219FA"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D5AAB" w:rsidRPr="00C219FA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C219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4</w:t>
            </w:r>
            <w:r>
              <w:rPr>
                <w:lang w:val="en-US"/>
              </w:rPr>
              <w:t xml:space="preserve">. </w:t>
            </w:r>
            <w:r w:rsidR="00C219FA" w:rsidRPr="00C219FA">
              <w:rPr>
                <w:lang w:val="en-US"/>
              </w:rPr>
              <w:t>Ge</w:t>
            </w:r>
            <w:r w:rsidR="00C219FA">
              <w:rPr>
                <w:lang w:val="en-US"/>
              </w:rPr>
              <w:t xml:space="preserve">neralized </w:t>
            </w:r>
            <w:r w:rsidR="00C219FA">
              <w:rPr>
                <w:lang w:val="en-US"/>
              </w:rPr>
              <w:t>derivatives.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C219FA" w:rsidTr="006D5AA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C219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4</w:t>
            </w:r>
            <w:r>
              <w:rPr>
                <w:lang w:val="en-US"/>
              </w:rPr>
              <w:t xml:space="preserve">. </w:t>
            </w:r>
            <w:r w:rsidR="00C219FA" w:rsidRPr="00C219FA">
              <w:rPr>
                <w:lang w:val="en-US"/>
              </w:rPr>
              <w:t>Ge</w:t>
            </w:r>
            <w:r w:rsidR="00C219FA">
              <w:rPr>
                <w:lang w:val="en-US"/>
              </w:rPr>
              <w:t>neralized derivatives.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D5AAB" w:rsidRPr="003A3838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C219FA">
            <w:pPr>
              <w:spacing w:before="200" w:after="60"/>
              <w:jc w:val="both"/>
              <w:rPr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5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="00C219FA" w:rsidRPr="00C219FA">
              <w:rPr>
                <w:lang w:val="en-US"/>
              </w:rPr>
              <w:t>Physical sense of the</w:t>
            </w:r>
            <w:r w:rsidR="00C219FA">
              <w:rPr>
                <w:lang w:val="en-US"/>
              </w:rPr>
              <w:t xml:space="preserve"> generalized solution of the s</w:t>
            </w:r>
            <w:r w:rsidR="00C219FA" w:rsidRPr="00C219FA">
              <w:rPr>
                <w:lang w:val="en-US"/>
              </w:rPr>
              <w:t>tationary heat</w:t>
            </w:r>
            <w:r w:rsidR="00C219FA">
              <w:rPr>
                <w:lang w:val="en-US"/>
              </w:rPr>
              <w:t xml:space="preserve"> equation. Extended model.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  <w:p w:rsidR="006D5AAB" w:rsidRPr="00CA74E7" w:rsidRDefault="006D5AAB" w:rsidP="006D5AAB">
            <w:pPr>
              <w:jc w:val="center"/>
              <w:rPr>
                <w:caps/>
                <w:lang w:val="en-US"/>
              </w:rPr>
            </w:pPr>
          </w:p>
        </w:tc>
      </w:tr>
      <w:tr w:rsidR="006D5AAB" w:rsidRPr="003A3838" w:rsidTr="006D5AAB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C219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5</w:t>
            </w:r>
            <w:r>
              <w:rPr>
                <w:lang w:val="en-US"/>
              </w:rPr>
              <w:t xml:space="preserve">. </w:t>
            </w:r>
            <w:r w:rsidR="00C219FA" w:rsidRPr="00C219FA">
              <w:rPr>
                <w:lang w:val="en-US"/>
              </w:rPr>
              <w:t>Physical sense of the</w:t>
            </w:r>
            <w:r w:rsidR="00C219FA">
              <w:rPr>
                <w:lang w:val="en-US"/>
              </w:rPr>
              <w:t xml:space="preserve"> generalized solution of the s</w:t>
            </w:r>
            <w:r w:rsidR="00C219FA" w:rsidRPr="00C219FA">
              <w:rPr>
                <w:lang w:val="en-US"/>
              </w:rPr>
              <w:t>tationary heat</w:t>
            </w:r>
            <w:r w:rsidR="00C219FA">
              <w:rPr>
                <w:lang w:val="en-US"/>
              </w:rPr>
              <w:t xml:space="preserve"> equation.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6D5AAB" w:rsidRPr="003A3838" w:rsidTr="006D5AAB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C219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5</w:t>
            </w:r>
            <w:r>
              <w:rPr>
                <w:lang w:val="en-US"/>
              </w:rPr>
              <w:t xml:space="preserve">. </w:t>
            </w:r>
            <w:r w:rsidR="00C219FA" w:rsidRPr="00C219FA">
              <w:rPr>
                <w:lang w:val="en-US"/>
              </w:rPr>
              <w:t>Physical sense of the</w:t>
            </w:r>
            <w:r w:rsidR="00C219FA">
              <w:rPr>
                <w:lang w:val="en-US"/>
              </w:rPr>
              <w:t xml:space="preserve"> generalized solution of the s</w:t>
            </w:r>
            <w:r w:rsidR="00C219FA" w:rsidRPr="00C219FA">
              <w:rPr>
                <w:lang w:val="en-US"/>
              </w:rPr>
              <w:t>tationary heat</w:t>
            </w:r>
            <w:r w:rsidR="00C219FA">
              <w:rPr>
                <w:lang w:val="en-US"/>
              </w:rPr>
              <w:t xml:space="preserve"> equation.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C219FA" w:rsidRPr="003A3838" w:rsidTr="002F6AD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9FA" w:rsidRPr="00761457" w:rsidRDefault="00C219FA" w:rsidP="002F6AD9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lastRenderedPageBreak/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9FA" w:rsidRPr="001726F4" w:rsidRDefault="00C219FA" w:rsidP="00C219FA">
            <w:pPr>
              <w:spacing w:before="200" w:after="60"/>
              <w:jc w:val="both"/>
              <w:rPr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6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 xml:space="preserve">Approximation of the </w:t>
            </w:r>
            <w:r>
              <w:rPr>
                <w:sz w:val="26"/>
                <w:szCs w:val="26"/>
                <w:lang w:val="en-US"/>
              </w:rPr>
              <w:t>e</w:t>
            </w:r>
            <w:r>
              <w:rPr>
                <w:lang w:val="en-US"/>
              </w:rPr>
              <w:t>xtended model</w:t>
            </w:r>
            <w:r>
              <w:rPr>
                <w:lang w:val="en-US"/>
              </w:rPr>
              <w:t xml:space="preserve"> for the stationary heat equation</w:t>
            </w:r>
            <w:r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9FA" w:rsidRDefault="00C219FA" w:rsidP="002F6AD9">
            <w:pPr>
              <w:jc w:val="center"/>
              <w:rPr>
                <w:lang w:val="en-US"/>
              </w:rPr>
            </w:pPr>
          </w:p>
          <w:p w:rsidR="00C219FA" w:rsidRPr="00761457" w:rsidRDefault="00C219FA" w:rsidP="002F6AD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9FA" w:rsidRDefault="00C219FA" w:rsidP="002F6AD9">
            <w:pPr>
              <w:jc w:val="center"/>
              <w:rPr>
                <w:caps/>
                <w:lang w:val="en-US"/>
              </w:rPr>
            </w:pPr>
          </w:p>
          <w:p w:rsidR="00C219FA" w:rsidRPr="00CA74E7" w:rsidRDefault="00C219FA" w:rsidP="002F6AD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C219FA" w:rsidRPr="003A3838" w:rsidTr="002F6AD9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9FA" w:rsidRPr="003A3838" w:rsidRDefault="00C219FA" w:rsidP="002F6AD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9FA" w:rsidRPr="003A3838" w:rsidRDefault="00C219FA" w:rsidP="00C219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6.</w:t>
            </w:r>
            <w:r>
              <w:rPr>
                <w:lang w:val="en-US"/>
              </w:rPr>
              <w:t xml:space="preserve"> Approximation of the </w:t>
            </w:r>
            <w:r>
              <w:rPr>
                <w:sz w:val="26"/>
                <w:szCs w:val="26"/>
                <w:lang w:val="en-US"/>
              </w:rPr>
              <w:t>e</w:t>
            </w:r>
            <w:r>
              <w:rPr>
                <w:lang w:val="en-US"/>
              </w:rPr>
              <w:t>xtended model for the heat equation.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9FA" w:rsidRPr="00761457" w:rsidRDefault="00C219FA" w:rsidP="002F6A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9FA" w:rsidRPr="00CA74E7" w:rsidRDefault="00C219FA" w:rsidP="002F6AD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C219FA" w:rsidRPr="003A3838" w:rsidTr="002F6AD9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FA" w:rsidRPr="003A3838" w:rsidRDefault="00C219FA" w:rsidP="002F6AD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9FA" w:rsidRPr="003A3838" w:rsidRDefault="00C219FA" w:rsidP="00C219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6.</w:t>
            </w:r>
            <w:r>
              <w:rPr>
                <w:lang w:val="en-US"/>
              </w:rPr>
              <w:t xml:space="preserve"> Approximation of the </w:t>
            </w:r>
            <w:r>
              <w:rPr>
                <w:sz w:val="26"/>
                <w:szCs w:val="26"/>
                <w:lang w:val="en-US"/>
              </w:rPr>
              <w:t>e</w:t>
            </w:r>
            <w:r>
              <w:rPr>
                <w:lang w:val="en-US"/>
              </w:rPr>
              <w:t>xtended model for the heat equation.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9FA" w:rsidRPr="00761457" w:rsidRDefault="00C219FA" w:rsidP="002F6A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9FA" w:rsidRPr="00CA74E7" w:rsidRDefault="00C219FA" w:rsidP="002F6AD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1726F4" w:rsidRPr="00C05A99" w:rsidTr="00B27B1E">
        <w:trPr>
          <w:trHeight w:val="2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332DE7">
            <w:pPr>
              <w:spacing w:after="100"/>
              <w:jc w:val="center"/>
              <w:rPr>
                <w:b/>
                <w:lang w:val="en-US"/>
              </w:rPr>
            </w:pPr>
          </w:p>
          <w:p w:rsidR="001726F4" w:rsidRPr="00761457" w:rsidRDefault="001726F4" w:rsidP="00A608BD">
            <w:pPr>
              <w:spacing w:after="1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Module 3. </w:t>
            </w:r>
            <w:r w:rsidR="00614606">
              <w:rPr>
                <w:b/>
                <w:lang w:val="en-US"/>
              </w:rPr>
              <w:t xml:space="preserve">Constructive methods of the convergence proof and </w:t>
            </w:r>
            <w:r w:rsidR="00A608BD" w:rsidRPr="00A608BD">
              <w:rPr>
                <w:b/>
                <w:lang w:val="en-US"/>
              </w:rPr>
              <w:t>Cauchy</w:t>
            </w:r>
            <w:r w:rsidR="00A608BD" w:rsidRPr="00A608BD">
              <w:rPr>
                <w:b/>
                <w:lang w:val="en-US"/>
              </w:rPr>
              <w:t xml:space="preserve"> </w:t>
            </w:r>
            <w:r w:rsidR="00614606">
              <w:rPr>
                <w:b/>
                <w:lang w:val="en-US"/>
              </w:rPr>
              <w:t>principle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7</w:t>
            </w:r>
          </w:p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614606" w:rsidRDefault="001726F4" w:rsidP="00614606">
            <w:pPr>
              <w:spacing w:before="200" w:after="60"/>
              <w:jc w:val="both"/>
              <w:rPr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7</w:t>
            </w:r>
            <w:r w:rsidRPr="00A90709">
              <w:rPr>
                <w:b/>
                <w:lang w:val="en-US"/>
              </w:rPr>
              <w:t>.</w:t>
            </w:r>
            <w:r w:rsidRPr="000A022F">
              <w:rPr>
                <w:b/>
                <w:lang w:val="en-US"/>
              </w:rPr>
              <w:t xml:space="preserve"> </w:t>
            </w:r>
            <w:r w:rsidR="00614606">
              <w:rPr>
                <w:lang w:val="en-US"/>
              </w:rPr>
              <w:t xml:space="preserve">Convergence of the sequences and Cauchy principle.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4E1E45" w:rsidRDefault="001726F4" w:rsidP="00614606">
            <w:pPr>
              <w:spacing w:before="60"/>
              <w:jc w:val="both"/>
              <w:rPr>
                <w:lang w:val="en-US"/>
              </w:rPr>
            </w:pPr>
            <w:r w:rsidRPr="00761457">
              <w:rPr>
                <w:b/>
                <w:lang w:val="en-US"/>
              </w:rPr>
              <w:t>Practical work 7.</w:t>
            </w:r>
            <w:r w:rsidR="00614606">
              <w:rPr>
                <w:b/>
                <w:lang w:val="en-US"/>
              </w:rPr>
              <w:t xml:space="preserve"> </w:t>
            </w:r>
            <w:r w:rsidR="00614606" w:rsidRPr="00614606">
              <w:rPr>
                <w:lang w:val="en-US"/>
              </w:rPr>
              <w:t>Proof</w:t>
            </w:r>
            <w:r w:rsidR="00614606">
              <w:rPr>
                <w:lang w:val="en-US"/>
              </w:rPr>
              <w:t xml:space="preserve"> of the convergence of </w:t>
            </w:r>
            <w:r w:rsidR="00614606">
              <w:rPr>
                <w:lang w:val="en-US"/>
              </w:rPr>
              <w:t>sequences</w:t>
            </w:r>
            <w:r w:rsidR="00614606">
              <w:rPr>
                <w:lang w:val="en-US"/>
              </w:rPr>
              <w:t xml:space="preserve"> with using of </w:t>
            </w:r>
            <w:r w:rsidR="00614606">
              <w:rPr>
                <w:lang w:val="en-US"/>
              </w:rPr>
              <w:t>Cauchy principle.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9D67CF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1726F4" w:rsidRDefault="001726F4" w:rsidP="00614606">
            <w:pPr>
              <w:spacing w:before="60"/>
              <w:jc w:val="both"/>
              <w:rPr>
                <w:lang w:val="en-US"/>
              </w:rPr>
            </w:pPr>
            <w:r w:rsidRPr="00761457">
              <w:rPr>
                <w:b/>
                <w:lang w:val="en-US"/>
              </w:rPr>
              <w:t>Homework 7.</w:t>
            </w:r>
            <w:r w:rsidRPr="005312E5">
              <w:rPr>
                <w:lang w:val="en-US"/>
              </w:rPr>
              <w:t xml:space="preserve"> </w:t>
            </w:r>
            <w:r w:rsidR="00614606" w:rsidRPr="00614606">
              <w:rPr>
                <w:lang w:val="en-US"/>
              </w:rPr>
              <w:t>Proof</w:t>
            </w:r>
            <w:r w:rsidR="00614606">
              <w:rPr>
                <w:lang w:val="en-US"/>
              </w:rPr>
              <w:t xml:space="preserve"> of the convergence of sequences with using of Cauchy principle.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caps/>
                <w:lang w:val="kk-KZ"/>
              </w:rPr>
            </w:pPr>
          </w:p>
        </w:tc>
      </w:tr>
      <w:tr w:rsidR="001726F4" w:rsidRPr="009D67CF" w:rsidTr="006D5AA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b/>
                <w:lang w:val="kk-KZ"/>
              </w:rPr>
            </w:pPr>
            <w:r>
              <w:rPr>
                <w:b/>
                <w:lang w:val="en-US"/>
              </w:rPr>
              <w:t>Border control 1</w:t>
            </w:r>
            <w:r w:rsidRPr="003A3838">
              <w:rPr>
                <w:b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9D67CF" w:rsidRDefault="001726F4" w:rsidP="006D5AAB">
            <w:pPr>
              <w:jc w:val="center"/>
              <w:rPr>
                <w:b/>
                <w:caps/>
              </w:rPr>
            </w:pPr>
            <w:r w:rsidRPr="009D67CF">
              <w:rPr>
                <w:b/>
                <w:caps/>
              </w:rPr>
              <w:t>100</w:t>
            </w:r>
          </w:p>
        </w:tc>
      </w:tr>
      <w:tr w:rsidR="001726F4" w:rsidRPr="003A3838" w:rsidTr="006D5AA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jc w:val="center"/>
              <w:rPr>
                <w:caps/>
                <w:lang w:val="kk-KZ"/>
              </w:rPr>
            </w:pP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1726F4" w:rsidRDefault="001726F4" w:rsidP="00614606">
            <w:pPr>
              <w:spacing w:before="200" w:after="60"/>
              <w:jc w:val="both"/>
              <w:rPr>
                <w:b/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8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="00614606" w:rsidRPr="00A608BD">
              <w:rPr>
                <w:lang w:val="en-US"/>
              </w:rPr>
              <w:t>Picard method and contracting mapping theorem.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kk-KZ"/>
              </w:rPr>
            </w:pPr>
          </w:p>
          <w:p w:rsidR="000A21B7" w:rsidRPr="003A3838" w:rsidRDefault="000A21B7" w:rsidP="006D5AAB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14606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8.</w:t>
            </w:r>
            <w:r w:rsidRPr="000278AD">
              <w:rPr>
                <w:lang w:val="en-US"/>
              </w:rPr>
              <w:t xml:space="preserve"> </w:t>
            </w:r>
            <w:r w:rsidR="00614606">
              <w:rPr>
                <w:lang w:val="en-US"/>
              </w:rPr>
              <w:t xml:space="preserve">Solvability of algebraic equation and convergence of iterative method by </w:t>
            </w:r>
            <w:r w:rsidR="00614606" w:rsidRPr="00614606">
              <w:rPr>
                <w:lang w:val="en-US"/>
              </w:rPr>
              <w:t>contracting mapping theorem.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0278AD" w:rsidRDefault="001726F4" w:rsidP="00614606">
            <w:pPr>
              <w:spacing w:before="60"/>
              <w:jc w:val="both"/>
              <w:rPr>
                <w:lang w:val="en-US" w:eastAsia="ko-KR"/>
              </w:rPr>
            </w:pPr>
            <w:r w:rsidRPr="00761457">
              <w:rPr>
                <w:b/>
                <w:lang w:val="en-US"/>
              </w:rPr>
              <w:t>Homework 8.</w:t>
            </w:r>
            <w:r>
              <w:rPr>
                <w:lang w:val="en-US" w:eastAsia="ko-KR"/>
              </w:rPr>
              <w:t xml:space="preserve"> </w:t>
            </w:r>
            <w:r w:rsidR="00614606">
              <w:rPr>
                <w:lang w:val="en-US"/>
              </w:rPr>
              <w:t xml:space="preserve">Solvability of algebraic equation and convergence of iterative method by </w:t>
            </w:r>
            <w:r w:rsidR="00614606" w:rsidRPr="00614606">
              <w:rPr>
                <w:lang w:val="en-US"/>
              </w:rPr>
              <w:t>contracting mapping theorem.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C05A99" w:rsidTr="006D5AAB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761457" w:rsidRDefault="001726F4" w:rsidP="006D5AAB">
            <w:pPr>
              <w:spacing w:after="100"/>
              <w:jc w:val="center"/>
              <w:rPr>
                <w:b/>
                <w:lang w:val="en-US"/>
              </w:rPr>
            </w:pPr>
          </w:p>
          <w:p w:rsidR="001726F4" w:rsidRPr="00761457" w:rsidRDefault="001726F4" w:rsidP="00A608BD">
            <w:pPr>
              <w:spacing w:after="100"/>
              <w:jc w:val="center"/>
              <w:rPr>
                <w:b/>
                <w:lang w:val="en-US"/>
              </w:rPr>
            </w:pPr>
            <w:r w:rsidRPr="00C34EF8">
              <w:rPr>
                <w:b/>
                <w:lang w:val="en-US"/>
              </w:rPr>
              <w:t xml:space="preserve">Module </w:t>
            </w:r>
            <w:r>
              <w:rPr>
                <w:b/>
                <w:lang w:val="en-US"/>
              </w:rPr>
              <w:t>4</w:t>
            </w:r>
            <w:r w:rsidRPr="00C34EF8">
              <w:rPr>
                <w:b/>
                <w:lang w:val="en-US"/>
              </w:rPr>
              <w:t>.</w:t>
            </w:r>
            <w:r w:rsidRPr="00761457">
              <w:rPr>
                <w:b/>
                <w:lang w:val="en-US"/>
              </w:rPr>
              <w:t xml:space="preserve"> </w:t>
            </w:r>
            <w:r w:rsidR="00A608BD">
              <w:rPr>
                <w:b/>
                <w:lang w:val="en-US"/>
              </w:rPr>
              <w:t>Completion principle and sequential models of mathematical physics problems</w:t>
            </w:r>
          </w:p>
        </w:tc>
      </w:tr>
      <w:tr w:rsidR="00A608BD" w:rsidRPr="00614606" w:rsidTr="008A0F39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761457" w:rsidRDefault="00A608BD" w:rsidP="008A0F39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3A3838" w:rsidRDefault="00A608BD" w:rsidP="008A0F39">
            <w:pPr>
              <w:spacing w:before="200" w:after="60"/>
              <w:jc w:val="both"/>
              <w:rPr>
                <w:b/>
                <w:i/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9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Pr="00A608BD">
              <w:rPr>
                <w:lang w:val="en-US"/>
              </w:rPr>
              <w:t>Completeness of the spaces. Examples of incomplete spaces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Default="00A608BD" w:rsidP="008A0F39">
            <w:pPr>
              <w:jc w:val="center"/>
              <w:rPr>
                <w:lang w:val="en-US"/>
              </w:rPr>
            </w:pPr>
          </w:p>
          <w:p w:rsidR="00A608BD" w:rsidRPr="00761457" w:rsidRDefault="00A608BD" w:rsidP="008A0F39">
            <w:pPr>
              <w:jc w:val="center"/>
              <w:rPr>
                <w:lang w:val="en-US"/>
              </w:rPr>
            </w:pPr>
            <w:r w:rsidRPr="00614606"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Default="00A608BD" w:rsidP="008A0F39">
            <w:pPr>
              <w:jc w:val="center"/>
              <w:rPr>
                <w:caps/>
                <w:lang w:val="kk-KZ"/>
              </w:rPr>
            </w:pPr>
          </w:p>
          <w:p w:rsidR="00A608BD" w:rsidRPr="003A3838" w:rsidRDefault="00A608BD" w:rsidP="008A0F39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A608BD" w:rsidRPr="00614606" w:rsidTr="008A0F3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3A3838" w:rsidRDefault="00A608BD" w:rsidP="008A0F3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3A3838" w:rsidRDefault="00A608BD" w:rsidP="008A0F39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9.</w:t>
            </w:r>
            <w:r w:rsidRPr="00442740">
              <w:rPr>
                <w:lang w:val="en-US"/>
              </w:rPr>
              <w:t xml:space="preserve"> </w:t>
            </w:r>
            <w:r w:rsidRPr="00A608BD">
              <w:rPr>
                <w:lang w:val="en-US"/>
              </w:rPr>
              <w:t>Examples of incomplete spaces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761457" w:rsidRDefault="00A608BD" w:rsidP="008A0F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CA74E7" w:rsidRDefault="00A608BD" w:rsidP="008A0F3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A608BD" w:rsidRPr="003A3838" w:rsidTr="008A0F39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BD" w:rsidRPr="003A3838" w:rsidRDefault="00A608BD" w:rsidP="008A0F3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0278AD" w:rsidRDefault="00A608BD" w:rsidP="008A0F39">
            <w:pPr>
              <w:spacing w:before="60"/>
              <w:jc w:val="both"/>
              <w:rPr>
                <w:lang w:val="en-US" w:eastAsia="ko-KR"/>
              </w:rPr>
            </w:pPr>
            <w:r w:rsidRPr="00761457">
              <w:rPr>
                <w:b/>
                <w:lang w:val="en-US"/>
              </w:rPr>
              <w:t>Homework 9.</w:t>
            </w:r>
            <w:r>
              <w:rPr>
                <w:lang w:val="en-US" w:eastAsia="ko-KR"/>
              </w:rPr>
              <w:t xml:space="preserve"> </w:t>
            </w:r>
            <w:r w:rsidRPr="00A608BD">
              <w:rPr>
                <w:lang w:val="en-US"/>
              </w:rPr>
              <w:t>Examples of incomplete spaces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761457" w:rsidRDefault="00A608BD" w:rsidP="008A0F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CA74E7" w:rsidRDefault="00A608BD" w:rsidP="008A0F3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A608BD" w:rsidRPr="003A3838" w:rsidTr="00DC04FF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761457" w:rsidRDefault="00A608BD" w:rsidP="00DC04FF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3A3838" w:rsidRDefault="00A608BD" w:rsidP="00DC04FF">
            <w:pPr>
              <w:spacing w:before="200" w:after="60"/>
              <w:jc w:val="both"/>
              <w:rPr>
                <w:b/>
                <w:i/>
                <w:lang w:val="kk-KZ"/>
              </w:rPr>
            </w:pPr>
            <w:r>
              <w:rPr>
                <w:b/>
                <w:lang w:val="en-US"/>
              </w:rPr>
              <w:t xml:space="preserve">Lecture 10. </w:t>
            </w:r>
            <w:r w:rsidRPr="00A608BD">
              <w:rPr>
                <w:lang w:val="en-US"/>
              </w:rPr>
              <w:t>Cantor’s definition of the set of real numbers.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Default="00A608BD" w:rsidP="00DC04FF">
            <w:pPr>
              <w:jc w:val="center"/>
              <w:rPr>
                <w:lang w:val="en-US"/>
              </w:rPr>
            </w:pPr>
          </w:p>
          <w:p w:rsidR="00A608BD" w:rsidRPr="00761457" w:rsidRDefault="00A608BD" w:rsidP="00DC04FF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Default="00A608BD" w:rsidP="00DC04FF">
            <w:pPr>
              <w:jc w:val="center"/>
              <w:rPr>
                <w:caps/>
                <w:lang w:val="en-US"/>
              </w:rPr>
            </w:pPr>
          </w:p>
          <w:p w:rsidR="00A608BD" w:rsidRPr="00CA74E7" w:rsidRDefault="00A608BD" w:rsidP="00DC04FF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A608BD" w:rsidRPr="003A3838" w:rsidTr="00DC04FF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3A3838" w:rsidRDefault="00A608BD" w:rsidP="00DC04FF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3A3838" w:rsidRDefault="00A608BD" w:rsidP="00DC04FF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</w:t>
            </w:r>
            <w:r w:rsidRPr="0034034E">
              <w:rPr>
                <w:b/>
                <w:lang w:val="en-US"/>
              </w:rPr>
              <w:t xml:space="preserve"> </w:t>
            </w:r>
            <w:r w:rsidRPr="00761457">
              <w:rPr>
                <w:b/>
                <w:lang w:val="en-US"/>
              </w:rPr>
              <w:t>10</w:t>
            </w:r>
            <w:r>
              <w:rPr>
                <w:b/>
                <w:lang w:val="en-US"/>
              </w:rPr>
              <w:t xml:space="preserve">. </w:t>
            </w:r>
            <w:r w:rsidRPr="00A608BD">
              <w:rPr>
                <w:lang w:val="en-US"/>
              </w:rPr>
              <w:t>Applications of Cantor’s definition of the set of real numbers.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761457" w:rsidRDefault="00A608BD" w:rsidP="00DC04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CA74E7" w:rsidRDefault="00A608BD" w:rsidP="00DC04FF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A608BD" w:rsidRPr="003A3838" w:rsidTr="00DC04FF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BD" w:rsidRPr="003A3838" w:rsidRDefault="00A608BD" w:rsidP="00DC04FF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68746D" w:rsidRDefault="00A608BD" w:rsidP="00DC04FF">
            <w:pPr>
              <w:spacing w:before="60"/>
              <w:jc w:val="both"/>
              <w:rPr>
                <w:lang w:val="en-US" w:eastAsia="ko-KR"/>
              </w:rPr>
            </w:pPr>
            <w:r w:rsidRPr="00761457">
              <w:rPr>
                <w:b/>
                <w:lang w:val="en-US"/>
              </w:rPr>
              <w:t>Homework 10.</w:t>
            </w:r>
            <w:r>
              <w:rPr>
                <w:lang w:val="en-US" w:eastAsia="ko-KR"/>
              </w:rPr>
              <w:t xml:space="preserve"> </w:t>
            </w:r>
            <w:r w:rsidRPr="00A608BD">
              <w:rPr>
                <w:lang w:val="en-US"/>
              </w:rPr>
              <w:t>Applications of Cantor’s definition of the set of real numbers.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761457" w:rsidRDefault="00A608BD" w:rsidP="00DC04FF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CA74E7" w:rsidRDefault="00A608BD" w:rsidP="00DC04FF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A608BD" w:rsidRPr="003A3838" w:rsidTr="00DC04FF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761457" w:rsidRDefault="00A608BD" w:rsidP="00DC04FF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1726F4" w:rsidRDefault="00A608BD" w:rsidP="00A608BD">
            <w:pPr>
              <w:spacing w:before="200" w:after="6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11. </w:t>
            </w:r>
            <w:r w:rsidRPr="00A608BD">
              <w:rPr>
                <w:lang w:val="en-US"/>
              </w:rPr>
              <w:t>Completion theorem and its application</w:t>
            </w:r>
            <w:r>
              <w:rPr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Default="00A608BD" w:rsidP="00DC04FF">
            <w:pPr>
              <w:jc w:val="center"/>
              <w:rPr>
                <w:lang w:val="en-US"/>
              </w:rPr>
            </w:pPr>
          </w:p>
          <w:p w:rsidR="00A608BD" w:rsidRPr="00761457" w:rsidRDefault="00A608BD" w:rsidP="00DC04FF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Default="00A608BD" w:rsidP="00DC04FF">
            <w:pPr>
              <w:jc w:val="center"/>
              <w:rPr>
                <w:caps/>
                <w:lang w:val="en-US"/>
              </w:rPr>
            </w:pPr>
          </w:p>
          <w:p w:rsidR="00A608BD" w:rsidRPr="00CA74E7" w:rsidRDefault="00A608BD" w:rsidP="00DC04FF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A608BD" w:rsidRPr="003A3838" w:rsidTr="00DC04FF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3A3838" w:rsidRDefault="00A608BD" w:rsidP="00DC04FF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3A3838" w:rsidRDefault="00A608BD" w:rsidP="00A608BD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11.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>A</w:t>
            </w:r>
            <w:r w:rsidRPr="00A608BD">
              <w:rPr>
                <w:lang w:val="en-US"/>
              </w:rPr>
              <w:t>pplication</w:t>
            </w:r>
            <w:r>
              <w:rPr>
                <w:lang w:val="en-US"/>
              </w:rPr>
              <w:t>s of the c</w:t>
            </w:r>
            <w:r w:rsidRPr="00A608BD">
              <w:rPr>
                <w:lang w:val="en-US"/>
              </w:rPr>
              <w:t>ompletion theorem</w:t>
            </w:r>
            <w:r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761457" w:rsidRDefault="00A608BD" w:rsidP="00DC04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CA74E7" w:rsidRDefault="00A608BD" w:rsidP="00DC04FF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A608BD" w:rsidRPr="003A3838" w:rsidTr="00DC04FF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BD" w:rsidRPr="003A3838" w:rsidRDefault="00A608BD" w:rsidP="00DC04FF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2E3BCF" w:rsidRDefault="00A608BD" w:rsidP="00A608BD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11.</w:t>
            </w:r>
            <w:r>
              <w:rPr>
                <w:lang w:val="en-US" w:eastAsia="ko-KR"/>
              </w:rPr>
              <w:t xml:space="preserve"> </w:t>
            </w:r>
            <w:r>
              <w:rPr>
                <w:lang w:val="en-US"/>
              </w:rPr>
              <w:t>A</w:t>
            </w:r>
            <w:r w:rsidRPr="00A608BD">
              <w:rPr>
                <w:lang w:val="en-US"/>
              </w:rPr>
              <w:t>pplication</w:t>
            </w:r>
            <w:r>
              <w:rPr>
                <w:lang w:val="en-US"/>
              </w:rPr>
              <w:t>s of the c</w:t>
            </w:r>
            <w:r w:rsidRPr="00A608BD">
              <w:rPr>
                <w:lang w:val="en-US"/>
              </w:rPr>
              <w:t>ompletion theorem</w:t>
            </w:r>
            <w:r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761457" w:rsidRDefault="00A608BD" w:rsidP="00DC04FF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CA74E7" w:rsidRDefault="00A608BD" w:rsidP="00DC04FF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6C1EC0" w:rsidRDefault="001726F4" w:rsidP="00A608BD">
            <w:pPr>
              <w:spacing w:before="200" w:after="6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12. </w:t>
            </w:r>
            <w:r w:rsidR="00A608BD" w:rsidRPr="00A608BD">
              <w:rPr>
                <w:lang w:val="en-US"/>
              </w:rPr>
              <w:t>Sequential</w:t>
            </w:r>
            <w:r w:rsidR="00A608BD">
              <w:rPr>
                <w:b/>
                <w:lang w:val="en-US"/>
              </w:rPr>
              <w:t xml:space="preserve"> </w:t>
            </w:r>
            <w:r w:rsidR="00A608BD" w:rsidRPr="00A608BD">
              <w:rPr>
                <w:lang w:val="en-US"/>
              </w:rPr>
              <w:t>extension</w:t>
            </w:r>
            <w:r w:rsidR="00A608BD">
              <w:rPr>
                <w:lang w:val="en-US"/>
              </w:rPr>
              <w:t xml:space="preserve"> of extremum problems.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A608BD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12.</w:t>
            </w:r>
            <w:r w:rsidRPr="00EA0D87">
              <w:rPr>
                <w:b/>
                <w:lang w:val="en-US"/>
              </w:rPr>
              <w:t xml:space="preserve"> </w:t>
            </w:r>
            <w:r w:rsidR="00A608BD" w:rsidRPr="00A608BD">
              <w:rPr>
                <w:lang w:val="en-US"/>
              </w:rPr>
              <w:t>Sequential</w:t>
            </w:r>
            <w:r w:rsidR="00A608BD">
              <w:rPr>
                <w:b/>
                <w:lang w:val="en-US"/>
              </w:rPr>
              <w:t xml:space="preserve"> </w:t>
            </w:r>
            <w:r w:rsidR="00A608BD" w:rsidRPr="00A608BD">
              <w:rPr>
                <w:lang w:val="en-US"/>
              </w:rPr>
              <w:t>extension</w:t>
            </w:r>
            <w:r w:rsidR="00A608BD">
              <w:rPr>
                <w:lang w:val="en-US"/>
              </w:rPr>
              <w:t xml:space="preserve"> of extremum problems.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2E3BCF" w:rsidRDefault="001726F4" w:rsidP="00A608BD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12.</w:t>
            </w:r>
            <w:r>
              <w:rPr>
                <w:lang w:val="en-US" w:eastAsia="ko-KR"/>
              </w:rPr>
              <w:t xml:space="preserve"> </w:t>
            </w:r>
            <w:r w:rsidR="00A608BD" w:rsidRPr="00A608BD">
              <w:rPr>
                <w:lang w:val="en-US"/>
              </w:rPr>
              <w:t>Sequential</w:t>
            </w:r>
            <w:r w:rsidR="00A608BD">
              <w:rPr>
                <w:b/>
                <w:lang w:val="en-US"/>
              </w:rPr>
              <w:t xml:space="preserve"> </w:t>
            </w:r>
            <w:r w:rsidR="00A608BD" w:rsidRPr="00A608BD">
              <w:rPr>
                <w:lang w:val="en-US"/>
              </w:rPr>
              <w:t>extension</w:t>
            </w:r>
            <w:r w:rsidR="00A608BD">
              <w:rPr>
                <w:lang w:val="en-US"/>
              </w:rPr>
              <w:t xml:space="preserve"> of extremum problems.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lastRenderedPageBreak/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34EF8" w:rsidRDefault="001726F4" w:rsidP="00A608BD">
            <w:pPr>
              <w:spacing w:before="200" w:after="60"/>
              <w:jc w:val="both"/>
              <w:rPr>
                <w:b/>
                <w:i/>
                <w:lang w:val="en-US"/>
              </w:rPr>
            </w:pPr>
            <w:r>
              <w:rPr>
                <w:b/>
                <w:lang w:val="en-US"/>
              </w:rPr>
              <w:t>Lecture 1</w:t>
            </w:r>
            <w:r w:rsidR="006C1EC0">
              <w:rPr>
                <w:b/>
                <w:lang w:val="en-US"/>
              </w:rPr>
              <w:t>3</w:t>
            </w:r>
            <w:r>
              <w:rPr>
                <w:b/>
                <w:lang w:val="en-US"/>
              </w:rPr>
              <w:t xml:space="preserve">. </w:t>
            </w:r>
            <w:r w:rsidR="00A608BD" w:rsidRPr="00A608BD">
              <w:rPr>
                <w:lang w:val="en-US"/>
              </w:rPr>
              <w:t>Sequential</w:t>
            </w:r>
            <w:r w:rsidR="00A608BD">
              <w:rPr>
                <w:lang w:val="en-US"/>
              </w:rPr>
              <w:t xml:space="preserve"> distributions theory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A608BD">
            <w:pPr>
              <w:spacing w:before="60"/>
              <w:jc w:val="both"/>
              <w:rPr>
                <w:lang w:val="kk-KZ"/>
              </w:rPr>
            </w:pPr>
            <w:r>
              <w:rPr>
                <w:b/>
                <w:lang w:val="en-US"/>
              </w:rPr>
              <w:t xml:space="preserve">Practical work 13. </w:t>
            </w:r>
            <w:r w:rsidR="00A608BD">
              <w:rPr>
                <w:lang w:val="en-US"/>
              </w:rPr>
              <w:t>A</w:t>
            </w:r>
            <w:r w:rsidR="00A608BD" w:rsidRPr="00A608BD">
              <w:rPr>
                <w:lang w:val="en-US"/>
              </w:rPr>
              <w:t>pplication</w:t>
            </w:r>
            <w:r w:rsidR="00A608BD">
              <w:rPr>
                <w:lang w:val="en-US"/>
              </w:rPr>
              <w:t>s of the</w:t>
            </w:r>
            <w:r w:rsidR="00A608BD">
              <w:rPr>
                <w:lang w:val="en-US"/>
              </w:rPr>
              <w:t xml:space="preserve"> s</w:t>
            </w:r>
            <w:r w:rsidR="00A608BD" w:rsidRPr="00A608BD">
              <w:rPr>
                <w:lang w:val="en-US"/>
              </w:rPr>
              <w:t>equential</w:t>
            </w:r>
            <w:r w:rsidR="00A608BD">
              <w:rPr>
                <w:lang w:val="en-US"/>
              </w:rPr>
              <w:t xml:space="preserve"> distributions theory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2E3BCF" w:rsidRDefault="001726F4" w:rsidP="00A608BD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13.</w:t>
            </w:r>
            <w:r>
              <w:rPr>
                <w:lang w:val="en-US"/>
              </w:rPr>
              <w:t xml:space="preserve"> </w:t>
            </w:r>
            <w:r w:rsidR="00A608BD">
              <w:rPr>
                <w:lang w:val="en-US"/>
              </w:rPr>
              <w:t>A</w:t>
            </w:r>
            <w:r w:rsidR="00A608BD" w:rsidRPr="00A608BD">
              <w:rPr>
                <w:lang w:val="en-US"/>
              </w:rPr>
              <w:t>pplication</w:t>
            </w:r>
            <w:r w:rsidR="00A608BD">
              <w:rPr>
                <w:lang w:val="en-US"/>
              </w:rPr>
              <w:t>s of the s</w:t>
            </w:r>
            <w:r w:rsidR="00A608BD" w:rsidRPr="00A608BD">
              <w:rPr>
                <w:lang w:val="en-US"/>
              </w:rPr>
              <w:t>equential</w:t>
            </w:r>
            <w:r w:rsidR="00A608BD">
              <w:rPr>
                <w:lang w:val="en-US"/>
              </w:rPr>
              <w:t xml:space="preserve"> distributions theory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EC0" w:rsidRPr="006C1EC0" w:rsidRDefault="001726F4" w:rsidP="00A608BD">
            <w:pPr>
              <w:spacing w:before="200" w:after="6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Lecture 14</w:t>
            </w:r>
            <w:r>
              <w:rPr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="00A608BD" w:rsidRPr="00A608BD">
              <w:rPr>
                <w:lang w:val="en-US"/>
              </w:rPr>
              <w:t>S</w:t>
            </w:r>
            <w:r w:rsidR="00A608BD" w:rsidRPr="00A608BD">
              <w:rPr>
                <w:lang w:val="en-US"/>
              </w:rPr>
              <w:t>equential models of mathematical physics problems</w:t>
            </w:r>
            <w:r w:rsidR="00604BA8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A608BD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14.</w:t>
            </w:r>
            <w:r>
              <w:rPr>
                <w:b/>
                <w:lang w:val="en-US"/>
              </w:rPr>
              <w:t xml:space="preserve"> </w:t>
            </w:r>
            <w:r w:rsidR="00604BA8" w:rsidRPr="00A608BD">
              <w:rPr>
                <w:lang w:val="en-US"/>
              </w:rPr>
              <w:t xml:space="preserve">Sequential </w:t>
            </w:r>
            <w:r w:rsidR="00604BA8">
              <w:rPr>
                <w:lang w:val="en-US"/>
              </w:rPr>
              <w:t>model of stationary heat transfer phenomenon.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2E3BCF" w:rsidRDefault="001726F4" w:rsidP="00604BA8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14.</w:t>
            </w:r>
            <w:r>
              <w:rPr>
                <w:lang w:val="en-US"/>
              </w:rPr>
              <w:t xml:space="preserve"> </w:t>
            </w:r>
            <w:r w:rsidR="00604BA8" w:rsidRPr="00A608BD">
              <w:rPr>
                <w:lang w:val="en-US"/>
              </w:rPr>
              <w:t xml:space="preserve">Sequential </w:t>
            </w:r>
            <w:r w:rsidR="00604BA8">
              <w:rPr>
                <w:lang w:val="en-US"/>
              </w:rPr>
              <w:t>model of stationary heat transfer phenomenon.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04BA8">
            <w:pPr>
              <w:spacing w:before="200" w:after="60"/>
              <w:jc w:val="both"/>
              <w:rPr>
                <w:b/>
                <w:i/>
                <w:lang w:val="kk-KZ"/>
              </w:rPr>
            </w:pPr>
            <w:r>
              <w:rPr>
                <w:b/>
                <w:lang w:val="en-US"/>
              </w:rPr>
              <w:t xml:space="preserve">Lecture 15. </w:t>
            </w:r>
            <w:r w:rsidR="00604BA8" w:rsidRPr="00A608BD">
              <w:rPr>
                <w:lang w:val="en-US"/>
              </w:rPr>
              <w:t>Sequential models of mathematical physics problems</w:t>
            </w:r>
            <w:r w:rsidR="00604BA8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04BA8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15.</w:t>
            </w:r>
            <w:r w:rsidRPr="00330946">
              <w:rPr>
                <w:lang w:val="en-US"/>
              </w:rPr>
              <w:t xml:space="preserve"> </w:t>
            </w:r>
            <w:r w:rsidR="00604BA8" w:rsidRPr="00A608BD">
              <w:rPr>
                <w:lang w:val="en-US"/>
              </w:rPr>
              <w:t xml:space="preserve">Sequential </w:t>
            </w:r>
            <w:r w:rsidR="00604BA8">
              <w:rPr>
                <w:lang w:val="en-US"/>
              </w:rPr>
              <w:t>model of stationary heat transfer phenomenon.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04BA8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15.</w:t>
            </w:r>
            <w:r>
              <w:rPr>
                <w:lang w:val="en-US"/>
              </w:rPr>
              <w:t xml:space="preserve"> </w:t>
            </w:r>
            <w:r w:rsidR="00604BA8" w:rsidRPr="00A608BD">
              <w:rPr>
                <w:lang w:val="en-US"/>
              </w:rPr>
              <w:t xml:space="preserve">Sequential </w:t>
            </w:r>
            <w:r w:rsidR="00604BA8">
              <w:rPr>
                <w:lang w:val="en-US"/>
              </w:rPr>
              <w:t>model of stationary heat transfer phenomenon.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caps/>
                <w:lang w:val="kk-KZ"/>
              </w:rPr>
            </w:pPr>
          </w:p>
        </w:tc>
      </w:tr>
      <w:tr w:rsidR="001726F4" w:rsidRPr="00C34EF8" w:rsidTr="006D5AAB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b/>
                <w:lang w:val="kk-KZ"/>
              </w:rPr>
            </w:pPr>
            <w:r>
              <w:rPr>
                <w:b/>
                <w:lang w:val="en-US"/>
              </w:rPr>
              <w:t>Border control 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34EF8" w:rsidRDefault="001726F4" w:rsidP="006D5AAB">
            <w:pPr>
              <w:jc w:val="center"/>
              <w:rPr>
                <w:b/>
                <w:caps/>
                <w:lang w:val="en-US"/>
              </w:rPr>
            </w:pPr>
            <w:r w:rsidRPr="00C34EF8">
              <w:rPr>
                <w:b/>
                <w:caps/>
                <w:lang w:val="en-US"/>
              </w:rPr>
              <w:t>100</w:t>
            </w:r>
          </w:p>
        </w:tc>
      </w:tr>
      <w:tr w:rsidR="001726F4" w:rsidRPr="003A3838" w:rsidTr="006D5AA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34EF8" w:rsidRDefault="001726F4" w:rsidP="006D5A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Examination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en-US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1726F4" w:rsidRPr="003A3838" w:rsidTr="006D5AA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34EF8" w:rsidRDefault="001726F4" w:rsidP="006D5A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100</w:t>
            </w:r>
          </w:p>
        </w:tc>
      </w:tr>
    </w:tbl>
    <w:p w:rsidR="006D5AAB" w:rsidRDefault="006D5AAB" w:rsidP="00A41596">
      <w:pPr>
        <w:jc w:val="center"/>
        <w:rPr>
          <w:b/>
          <w:lang w:val="en-US"/>
        </w:rPr>
      </w:pPr>
    </w:p>
    <w:p w:rsidR="006D5AAB" w:rsidRDefault="006D5AAB" w:rsidP="00A41596">
      <w:pPr>
        <w:jc w:val="center"/>
        <w:rPr>
          <w:b/>
          <w:lang w:val="en-US"/>
        </w:rPr>
      </w:pPr>
    </w:p>
    <w:p w:rsidR="00A41596" w:rsidRPr="00ED4CAF" w:rsidRDefault="006C1EC0" w:rsidP="006C1EC0">
      <w:pPr>
        <w:keepNext/>
        <w:tabs>
          <w:tab w:val="center" w:pos="9639"/>
        </w:tabs>
        <w:autoSpaceDE w:val="0"/>
        <w:autoSpaceDN w:val="0"/>
        <w:spacing w:after="100"/>
        <w:jc w:val="center"/>
        <w:outlineLvl w:val="1"/>
        <w:rPr>
          <w:b/>
          <w:sz w:val="26"/>
          <w:szCs w:val="26"/>
          <w:lang w:val="en-US"/>
        </w:rPr>
      </w:pPr>
      <w:r w:rsidRPr="00ED4CAF">
        <w:rPr>
          <w:b/>
          <w:sz w:val="26"/>
          <w:szCs w:val="26"/>
          <w:lang w:val="en-US"/>
        </w:rPr>
        <w:t>LITERATURE</w:t>
      </w:r>
    </w:p>
    <w:p w:rsidR="00A41596" w:rsidRDefault="00ED4CAF" w:rsidP="006C1EC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en-US"/>
        </w:rPr>
      </w:pPr>
      <w:r>
        <w:rPr>
          <w:b/>
          <w:lang w:val="en-US"/>
        </w:rPr>
        <w:t>Basic</w:t>
      </w:r>
      <w:r w:rsidR="006C1EC0">
        <w:rPr>
          <w:b/>
          <w:lang w:val="en-US"/>
        </w:rPr>
        <w:t>:</w:t>
      </w:r>
    </w:p>
    <w:p w:rsidR="00604BA8" w:rsidRPr="00604BA8" w:rsidRDefault="00604BA8" w:rsidP="00ED4CAF">
      <w:pPr>
        <w:numPr>
          <w:ilvl w:val="0"/>
          <w:numId w:val="10"/>
        </w:numPr>
        <w:tabs>
          <w:tab w:val="left" w:pos="397"/>
        </w:tabs>
        <w:suppressAutoHyphens/>
        <w:overflowPunct w:val="0"/>
        <w:autoSpaceDE w:val="0"/>
        <w:ind w:left="426" w:hanging="426"/>
        <w:textAlignment w:val="baseline"/>
      </w:pPr>
      <w:r>
        <w:rPr>
          <w:spacing w:val="-2"/>
          <w:lang w:eastAsia="ko-KR"/>
        </w:rPr>
        <w:t>Серовайский С.Я.</w:t>
      </w:r>
      <w:r w:rsidRPr="00604BA8">
        <w:rPr>
          <w:spacing w:val="-2"/>
          <w:lang w:eastAsia="ko-KR"/>
        </w:rPr>
        <w:t xml:space="preserve"> </w:t>
      </w:r>
      <w:r>
        <w:rPr>
          <w:spacing w:val="-2"/>
          <w:lang w:eastAsia="ko-KR"/>
        </w:rPr>
        <w:t xml:space="preserve">Секвенциальные модели математической физики. – Алматы, </w:t>
      </w:r>
      <w:r>
        <w:rPr>
          <w:spacing w:val="-2"/>
          <w:lang w:val="en-US" w:eastAsia="ko-KR"/>
        </w:rPr>
        <w:t>Print</w:t>
      </w:r>
      <w:r w:rsidRPr="00604BA8">
        <w:rPr>
          <w:spacing w:val="-2"/>
          <w:lang w:eastAsia="ko-KR"/>
        </w:rPr>
        <w:t>-</w:t>
      </w:r>
      <w:r>
        <w:rPr>
          <w:spacing w:val="-2"/>
          <w:lang w:val="en-US" w:eastAsia="ko-KR"/>
        </w:rPr>
        <w:t>S</w:t>
      </w:r>
      <w:r w:rsidRPr="00604BA8">
        <w:rPr>
          <w:spacing w:val="-2"/>
          <w:lang w:eastAsia="ko-KR"/>
        </w:rPr>
        <w:t>, 2004.</w:t>
      </w:r>
    </w:p>
    <w:p w:rsidR="00604BA8" w:rsidRPr="00604BA8" w:rsidRDefault="00604BA8" w:rsidP="00604BA8">
      <w:pPr>
        <w:numPr>
          <w:ilvl w:val="0"/>
          <w:numId w:val="10"/>
        </w:numPr>
        <w:tabs>
          <w:tab w:val="left" w:pos="397"/>
        </w:tabs>
        <w:suppressAutoHyphens/>
        <w:overflowPunct w:val="0"/>
        <w:autoSpaceDE w:val="0"/>
        <w:ind w:left="426" w:hanging="426"/>
        <w:textAlignment w:val="baseline"/>
        <w:rPr>
          <w:spacing w:val="-2"/>
          <w:lang w:eastAsia="ko-KR"/>
        </w:rPr>
      </w:pPr>
      <w:r w:rsidRPr="00604BA8">
        <w:rPr>
          <w:spacing w:val="-2"/>
          <w:lang w:eastAsia="ko-KR"/>
        </w:rPr>
        <w:t>Владимиров В. С. Обобщенные функции в математической физике. – М., Наука, 1979. – 318 с.</w:t>
      </w:r>
    </w:p>
    <w:p w:rsidR="00604BA8" w:rsidRPr="00604BA8" w:rsidRDefault="00604BA8" w:rsidP="00604BA8">
      <w:pPr>
        <w:numPr>
          <w:ilvl w:val="0"/>
          <w:numId w:val="10"/>
        </w:numPr>
        <w:tabs>
          <w:tab w:val="left" w:pos="397"/>
        </w:tabs>
        <w:suppressAutoHyphens/>
        <w:overflowPunct w:val="0"/>
        <w:autoSpaceDE w:val="0"/>
        <w:ind w:left="426" w:hanging="426"/>
        <w:textAlignment w:val="baseline"/>
        <w:rPr>
          <w:spacing w:val="-2"/>
          <w:lang w:eastAsia="ko-KR"/>
        </w:rPr>
      </w:pPr>
      <w:r w:rsidRPr="00604BA8">
        <w:rPr>
          <w:spacing w:val="-2"/>
          <w:lang w:eastAsia="ko-KR"/>
        </w:rPr>
        <w:t>Владимиров В. С. Уравнения математической физики. – М., Наука, 1971.</w:t>
      </w:r>
    </w:p>
    <w:p w:rsidR="00604BA8" w:rsidRDefault="00604BA8" w:rsidP="00604BA8">
      <w:pPr>
        <w:numPr>
          <w:ilvl w:val="0"/>
          <w:numId w:val="10"/>
        </w:numPr>
        <w:tabs>
          <w:tab w:val="left" w:pos="397"/>
        </w:tabs>
        <w:suppressAutoHyphens/>
        <w:overflowPunct w:val="0"/>
        <w:autoSpaceDE w:val="0"/>
        <w:ind w:left="426" w:hanging="426"/>
        <w:textAlignment w:val="baseline"/>
        <w:rPr>
          <w:lang w:eastAsia="ko-KR"/>
        </w:rPr>
      </w:pPr>
      <w:proofErr w:type="gramStart"/>
      <w:r w:rsidRPr="00604BA8">
        <w:rPr>
          <w:spacing w:val="-2"/>
          <w:lang w:eastAsia="ko-KR"/>
        </w:rPr>
        <w:t>Самарский</w:t>
      </w:r>
      <w:proofErr w:type="gramEnd"/>
      <w:r>
        <w:rPr>
          <w:lang w:eastAsia="ko-KR"/>
        </w:rPr>
        <w:t xml:space="preserve"> А. А. Теория разностных схем. – М., Наука, 1977.</w:t>
      </w:r>
    </w:p>
    <w:p w:rsidR="00ED4CAF" w:rsidRPr="00ED6C28" w:rsidRDefault="00ED4CAF" w:rsidP="00ED4CAF">
      <w:pPr>
        <w:pStyle w:val="a6"/>
        <w:tabs>
          <w:tab w:val="left" w:pos="397"/>
        </w:tabs>
        <w:overflowPunct w:val="0"/>
        <w:autoSpaceDE w:val="0"/>
        <w:spacing w:after="0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D6C28" w:rsidRPr="000A21B7" w:rsidRDefault="00ED6C28" w:rsidP="000A21B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  <w:lang w:val="en-US"/>
        </w:rPr>
        <w:t>Additional</w:t>
      </w:r>
      <w:r w:rsidR="000A21B7">
        <w:rPr>
          <w:b/>
        </w:rPr>
        <w:t>:</w:t>
      </w:r>
    </w:p>
    <w:p w:rsidR="00604BA8" w:rsidRPr="00604BA8" w:rsidRDefault="00604BA8" w:rsidP="00604BA8">
      <w:pPr>
        <w:numPr>
          <w:ilvl w:val="0"/>
          <w:numId w:val="25"/>
        </w:numPr>
        <w:tabs>
          <w:tab w:val="left" w:pos="397"/>
        </w:tabs>
        <w:suppressAutoHyphens/>
        <w:overflowPunct w:val="0"/>
        <w:autoSpaceDE w:val="0"/>
        <w:ind w:left="426" w:hanging="426"/>
        <w:jc w:val="both"/>
        <w:textAlignment w:val="baseline"/>
        <w:rPr>
          <w:spacing w:val="-2"/>
          <w:lang w:eastAsia="ko-KR"/>
        </w:rPr>
      </w:pPr>
      <w:r w:rsidRPr="00604BA8">
        <w:rPr>
          <w:spacing w:val="-2"/>
          <w:lang w:eastAsia="ko-KR"/>
        </w:rPr>
        <w:t xml:space="preserve">Serovajsky S. Practical Course of the Optimal Control Theory with Examples. – Almaty, </w:t>
      </w:r>
      <w:proofErr w:type="spellStart"/>
      <w:r w:rsidRPr="00604BA8">
        <w:rPr>
          <w:spacing w:val="-2"/>
          <w:lang w:eastAsia="ko-KR"/>
        </w:rPr>
        <w:t>Қазақ</w:t>
      </w:r>
      <w:proofErr w:type="spellEnd"/>
      <w:r w:rsidRPr="00604BA8">
        <w:rPr>
          <w:spacing w:val="-2"/>
          <w:lang w:eastAsia="ko-KR"/>
        </w:rPr>
        <w:t xml:space="preserve"> </w:t>
      </w:r>
      <w:proofErr w:type="spellStart"/>
      <w:r w:rsidRPr="00604BA8">
        <w:rPr>
          <w:spacing w:val="-2"/>
          <w:lang w:eastAsia="ko-KR"/>
        </w:rPr>
        <w:t>университеті</w:t>
      </w:r>
      <w:proofErr w:type="spellEnd"/>
      <w:r w:rsidRPr="00604BA8">
        <w:rPr>
          <w:spacing w:val="-2"/>
          <w:lang w:eastAsia="ko-KR"/>
        </w:rPr>
        <w:t>, 2011.</w:t>
      </w:r>
    </w:p>
    <w:p w:rsidR="00604BA8" w:rsidRPr="000A21B7" w:rsidRDefault="00604BA8" w:rsidP="00604BA8">
      <w:pPr>
        <w:numPr>
          <w:ilvl w:val="0"/>
          <w:numId w:val="25"/>
        </w:numPr>
        <w:tabs>
          <w:tab w:val="left" w:pos="397"/>
        </w:tabs>
        <w:suppressAutoHyphens/>
        <w:overflowPunct w:val="0"/>
        <w:autoSpaceDE w:val="0"/>
        <w:ind w:left="426" w:hanging="426"/>
        <w:jc w:val="both"/>
        <w:textAlignment w:val="baseline"/>
        <w:rPr>
          <w:spacing w:val="-2"/>
          <w:lang w:eastAsia="ko-KR"/>
        </w:rPr>
      </w:pPr>
      <w:r>
        <w:rPr>
          <w:spacing w:val="-2"/>
          <w:lang w:eastAsia="ko-KR"/>
        </w:rPr>
        <w:t xml:space="preserve">Серовайский С.Я. Контрпримеры в теории оптимального управления. – Алматы, </w:t>
      </w:r>
      <w:proofErr w:type="spellStart"/>
      <w:r w:rsidRPr="000A21B7">
        <w:rPr>
          <w:spacing w:val="-2"/>
          <w:lang w:eastAsia="ko-KR"/>
        </w:rPr>
        <w:t>Қазақ</w:t>
      </w:r>
      <w:proofErr w:type="spellEnd"/>
      <w:r w:rsidRPr="000A21B7">
        <w:rPr>
          <w:spacing w:val="-2"/>
          <w:lang w:eastAsia="ko-KR"/>
        </w:rPr>
        <w:t xml:space="preserve"> </w:t>
      </w:r>
      <w:proofErr w:type="spellStart"/>
      <w:r w:rsidRPr="000A21B7">
        <w:rPr>
          <w:spacing w:val="-2"/>
          <w:lang w:eastAsia="ko-KR"/>
        </w:rPr>
        <w:t>университеті</w:t>
      </w:r>
      <w:proofErr w:type="spellEnd"/>
      <w:r w:rsidRPr="000A21B7">
        <w:rPr>
          <w:spacing w:val="-2"/>
          <w:lang w:eastAsia="ko-KR"/>
        </w:rPr>
        <w:t>,</w:t>
      </w:r>
      <w:r>
        <w:rPr>
          <w:spacing w:val="-2"/>
          <w:lang w:eastAsia="ko-KR"/>
        </w:rPr>
        <w:t xml:space="preserve"> 2001.</w:t>
      </w:r>
    </w:p>
    <w:p w:rsidR="00604BA8" w:rsidRDefault="00604BA8" w:rsidP="00604BA8">
      <w:pPr>
        <w:numPr>
          <w:ilvl w:val="0"/>
          <w:numId w:val="25"/>
        </w:numPr>
        <w:tabs>
          <w:tab w:val="left" w:pos="397"/>
        </w:tabs>
        <w:suppressAutoHyphens/>
        <w:overflowPunct w:val="0"/>
        <w:autoSpaceDE w:val="0"/>
        <w:ind w:left="426" w:hanging="426"/>
        <w:jc w:val="both"/>
        <w:textAlignment w:val="baseline"/>
      </w:pPr>
      <w:proofErr w:type="spellStart"/>
      <w:r>
        <w:t>Антосик</w:t>
      </w:r>
      <w:proofErr w:type="spellEnd"/>
      <w:r>
        <w:t xml:space="preserve"> П., </w:t>
      </w:r>
      <w:proofErr w:type="spellStart"/>
      <w:r w:rsidRPr="00604BA8">
        <w:rPr>
          <w:spacing w:val="-2"/>
          <w:lang w:eastAsia="ko-KR"/>
        </w:rPr>
        <w:t>Микусинский</w:t>
      </w:r>
      <w:proofErr w:type="spellEnd"/>
      <w:r>
        <w:t xml:space="preserve"> Я., Сикорский. Обобщенные </w:t>
      </w:r>
      <w:r>
        <w:rPr>
          <w:lang w:eastAsia="ko-KR"/>
        </w:rPr>
        <w:t>фун</w:t>
      </w:r>
      <w:r>
        <w:rPr>
          <w:lang w:eastAsia="ko-KR"/>
        </w:rPr>
        <w:t>к</w:t>
      </w:r>
      <w:r>
        <w:rPr>
          <w:lang w:eastAsia="ko-KR"/>
        </w:rPr>
        <w:t>ции</w:t>
      </w:r>
      <w:r>
        <w:t xml:space="preserve">. </w:t>
      </w:r>
      <w:proofErr w:type="spellStart"/>
      <w:r>
        <w:t>Секвенциальный</w:t>
      </w:r>
      <w:proofErr w:type="spellEnd"/>
      <w:r>
        <w:t xml:space="preserve"> подход. </w:t>
      </w:r>
      <w:r>
        <w:rPr>
          <w:lang w:eastAsia="ko-KR"/>
        </w:rPr>
        <w:t xml:space="preserve">– </w:t>
      </w:r>
      <w:r>
        <w:t>М., Мир, 1976. – 311 с.</w:t>
      </w:r>
    </w:p>
    <w:p w:rsidR="000A21B7" w:rsidRPr="00604BA8" w:rsidRDefault="000A21B7" w:rsidP="00604BA8">
      <w:pPr>
        <w:numPr>
          <w:ilvl w:val="0"/>
          <w:numId w:val="25"/>
        </w:numPr>
        <w:tabs>
          <w:tab w:val="left" w:pos="397"/>
        </w:tabs>
        <w:suppressAutoHyphens/>
        <w:overflowPunct w:val="0"/>
        <w:autoSpaceDE w:val="0"/>
        <w:ind w:left="426" w:hanging="426"/>
        <w:textAlignment w:val="baseline"/>
        <w:rPr>
          <w:spacing w:val="-2"/>
          <w:lang w:eastAsia="ko-KR"/>
        </w:rPr>
      </w:pPr>
      <w:r w:rsidRPr="000A21B7">
        <w:rPr>
          <w:spacing w:val="-2"/>
          <w:lang w:eastAsia="ko-KR"/>
        </w:rPr>
        <w:t xml:space="preserve">Васильев Ф.П. Методы оптимизации. В двух томах. – М.: МЦНМО, 2011. </w:t>
      </w:r>
    </w:p>
    <w:p w:rsidR="00604BA8" w:rsidRPr="000A21B7" w:rsidRDefault="00604BA8" w:rsidP="00604BA8">
      <w:pPr>
        <w:numPr>
          <w:ilvl w:val="0"/>
          <w:numId w:val="25"/>
        </w:numPr>
        <w:tabs>
          <w:tab w:val="left" w:pos="397"/>
        </w:tabs>
        <w:suppressAutoHyphens/>
        <w:overflowPunct w:val="0"/>
        <w:autoSpaceDE w:val="0"/>
        <w:ind w:left="426" w:hanging="426"/>
        <w:textAlignment w:val="baseline"/>
        <w:rPr>
          <w:spacing w:val="-2"/>
          <w:lang w:eastAsia="ko-KR"/>
        </w:rPr>
      </w:pPr>
      <w:r>
        <w:rPr>
          <w:lang w:eastAsia="ko-KR"/>
        </w:rPr>
        <w:t xml:space="preserve">Канторович Л. В., </w:t>
      </w:r>
      <w:proofErr w:type="spellStart"/>
      <w:r w:rsidRPr="00604BA8">
        <w:rPr>
          <w:spacing w:val="-2"/>
          <w:lang w:eastAsia="ko-KR"/>
        </w:rPr>
        <w:t>Акилов</w:t>
      </w:r>
      <w:proofErr w:type="spellEnd"/>
      <w:r>
        <w:rPr>
          <w:lang w:eastAsia="ko-KR"/>
        </w:rPr>
        <w:t xml:space="preserve"> Г. П. Функциональный анализ. – М., Наука, 1977.</w:t>
      </w:r>
    </w:p>
    <w:p w:rsidR="00A41596" w:rsidRPr="00604BA8" w:rsidRDefault="00A41596" w:rsidP="00A41596">
      <w:pPr>
        <w:rPr>
          <w:b/>
        </w:rPr>
      </w:pPr>
    </w:p>
    <w:p w:rsidR="00ED4CAF" w:rsidRPr="00604BA8" w:rsidRDefault="00ED4CAF" w:rsidP="00A41596">
      <w:pPr>
        <w:rPr>
          <w:b/>
        </w:rPr>
      </w:pPr>
    </w:p>
    <w:p w:rsidR="00604BA8" w:rsidRDefault="00604BA8" w:rsidP="00604BA8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604BA8" w:rsidRDefault="00604BA8" w:rsidP="00604BA8">
      <w:pPr>
        <w:ind w:firstLine="454"/>
        <w:jc w:val="center"/>
        <w:rPr>
          <w:caps/>
        </w:rPr>
      </w:pPr>
    </w:p>
    <w:p w:rsidR="00604BA8" w:rsidRPr="0036440D" w:rsidRDefault="00604BA8" w:rsidP="00604BA8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 xml:space="preserve"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</w:t>
      </w:r>
      <w:r w:rsidRPr="0036440D">
        <w:rPr>
          <w:sz w:val="24"/>
          <w:szCs w:val="24"/>
        </w:rPr>
        <w:lastRenderedPageBreak/>
        <w:t>допускаются. Кроме того, при оценке учитывается активность и посещаемость студентов во время занятий.</w:t>
      </w:r>
    </w:p>
    <w:p w:rsidR="00604BA8" w:rsidRDefault="00604BA8" w:rsidP="00604BA8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604BA8" w:rsidRDefault="00604BA8" w:rsidP="00604BA8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>
        <w:t>офис-часов</w:t>
      </w:r>
      <w:proofErr w:type="gramEnd"/>
      <w:r>
        <w:t>.</w:t>
      </w:r>
    </w:p>
    <w:p w:rsidR="00604BA8" w:rsidRPr="00CA74E7" w:rsidRDefault="00604BA8" w:rsidP="00604BA8">
      <w:pPr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8"/>
        <w:gridCol w:w="2226"/>
        <w:gridCol w:w="1848"/>
        <w:gridCol w:w="4342"/>
      </w:tblGrid>
      <w:tr w:rsidR="00604BA8" w:rsidRPr="00B46677" w:rsidTr="003B207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BA8" w:rsidRPr="00076F56" w:rsidRDefault="00604BA8" w:rsidP="003B207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  <w:szCs w:val="20"/>
                <w:lang w:val="en-US"/>
              </w:rPr>
              <w:t>Letter mark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BA8" w:rsidRPr="00076F56" w:rsidRDefault="00604BA8" w:rsidP="003B207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  <w:szCs w:val="20"/>
                <w:lang w:val="en-US"/>
              </w:rPr>
              <w:t xml:space="preserve">Number mark 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BA8" w:rsidRPr="00076F56" w:rsidRDefault="00604BA8" w:rsidP="003B207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  <w:szCs w:val="20"/>
              </w:rPr>
              <w:t>%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BA8" w:rsidRPr="00076F56" w:rsidRDefault="00604BA8" w:rsidP="003B207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  <w:szCs w:val="20"/>
                <w:lang w:val="en-US"/>
              </w:rPr>
              <w:t>Traditional mark</w:t>
            </w:r>
          </w:p>
        </w:tc>
      </w:tr>
      <w:tr w:rsidR="00604BA8" w:rsidRPr="00B46677" w:rsidTr="003B207E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  <w:szCs w:val="20"/>
                <w:lang w:val="en-US"/>
              </w:rPr>
              <w:t>Very good</w:t>
            </w:r>
          </w:p>
        </w:tc>
      </w:tr>
      <w:tr w:rsidR="00604BA8" w:rsidRPr="00B46677" w:rsidTr="003B207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</w:p>
        </w:tc>
      </w:tr>
      <w:tr w:rsidR="00604BA8" w:rsidRPr="00B46677" w:rsidTr="003B207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076F56" w:rsidRDefault="00604BA8" w:rsidP="003B207E">
            <w:pPr>
              <w:jc w:val="center"/>
              <w:rPr>
                <w:rStyle w:val="s00"/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  <w:szCs w:val="20"/>
                <w:lang w:val="en-US"/>
              </w:rPr>
              <w:t xml:space="preserve">Good </w:t>
            </w:r>
          </w:p>
          <w:p w:rsidR="00604BA8" w:rsidRPr="00B46677" w:rsidRDefault="00604BA8" w:rsidP="003B207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04BA8" w:rsidRPr="00B46677" w:rsidTr="003B207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</w:p>
        </w:tc>
      </w:tr>
      <w:tr w:rsidR="00604BA8" w:rsidRPr="00B46677" w:rsidTr="003B207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</w:p>
        </w:tc>
      </w:tr>
      <w:tr w:rsidR="00604BA8" w:rsidRPr="00B46677" w:rsidTr="003B207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076F56" w:rsidRDefault="00604BA8" w:rsidP="003B207E">
            <w:pPr>
              <w:jc w:val="center"/>
              <w:rPr>
                <w:sz w:val="20"/>
                <w:szCs w:val="20"/>
                <w:lang w:val="en-US"/>
              </w:rPr>
            </w:pPr>
            <w:r w:rsidRPr="00076F56">
              <w:rPr>
                <w:sz w:val="20"/>
                <w:szCs w:val="20"/>
                <w:lang w:val="kk-KZ"/>
              </w:rPr>
              <w:t>Satisfactory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604BA8" w:rsidRPr="00B46677" w:rsidTr="003B207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</w:p>
        </w:tc>
      </w:tr>
      <w:tr w:rsidR="00604BA8" w:rsidRPr="00B46677" w:rsidTr="003B207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</w:p>
        </w:tc>
      </w:tr>
      <w:tr w:rsidR="00604BA8" w:rsidRPr="00B46677" w:rsidTr="003B207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</w:p>
        </w:tc>
      </w:tr>
      <w:tr w:rsidR="00604BA8" w:rsidRPr="00B46677" w:rsidTr="003B207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</w:p>
        </w:tc>
      </w:tr>
      <w:tr w:rsidR="00604BA8" w:rsidRPr="00B46677" w:rsidTr="003B207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Non </w:t>
            </w:r>
            <w:proofErr w:type="spellStart"/>
            <w:r>
              <w:rPr>
                <w:sz w:val="20"/>
                <w:szCs w:val="20"/>
                <w:lang w:val="en-US"/>
              </w:rPr>
              <w:t>sa</w:t>
            </w:r>
            <w:proofErr w:type="spellEnd"/>
            <w:r w:rsidRPr="00076F56">
              <w:rPr>
                <w:sz w:val="20"/>
                <w:szCs w:val="20"/>
                <w:lang w:val="kk-KZ"/>
              </w:rPr>
              <w:t>tisfactory</w:t>
            </w:r>
          </w:p>
        </w:tc>
      </w:tr>
      <w:tr w:rsidR="00604BA8" w:rsidRPr="00604BA8" w:rsidTr="003B207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604BA8" w:rsidRPr="00D267BF" w:rsidRDefault="00604BA8" w:rsidP="003B207E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Incomplete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D267BF" w:rsidRDefault="00604BA8" w:rsidP="003B207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D267BF" w:rsidRDefault="00604BA8" w:rsidP="003B207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076F56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076F56">
              <w:rPr>
                <w:lang w:val="en-US"/>
              </w:rPr>
              <w:t>«</w:t>
            </w:r>
            <w:r>
              <w:rPr>
                <w:lang w:val="en-US"/>
              </w:rPr>
              <w:t>The course is not finished</w:t>
            </w:r>
            <w:r w:rsidRPr="00076F56">
              <w:rPr>
                <w:lang w:val="en-US"/>
              </w:rPr>
              <w:t>»</w:t>
            </w:r>
          </w:p>
          <w:p w:rsidR="00604BA8" w:rsidRPr="00076F56" w:rsidRDefault="00604BA8" w:rsidP="003B207E">
            <w:pPr>
              <w:pStyle w:val="2"/>
              <w:spacing w:after="0" w:line="240" w:lineRule="auto"/>
              <w:jc w:val="center"/>
              <w:rPr>
                <w:i/>
                <w:lang w:val="en-US"/>
              </w:rPr>
            </w:pPr>
            <w:r w:rsidRPr="00076F56">
              <w:rPr>
                <w:lang w:val="en-US"/>
              </w:rPr>
              <w:t>(</w:t>
            </w:r>
            <w:r>
              <w:rPr>
                <w:i/>
                <w:lang w:val="en-US"/>
              </w:rPr>
              <w:t xml:space="preserve">do not </w:t>
            </w:r>
            <w:r w:rsidRPr="00076F56">
              <w:rPr>
                <w:i/>
                <w:lang w:val="en-US"/>
              </w:rPr>
              <w:t xml:space="preserve">take into consideration </w:t>
            </w:r>
            <w:r>
              <w:rPr>
                <w:i/>
                <w:lang w:val="en-US"/>
              </w:rPr>
              <w:t>of</w:t>
            </w:r>
            <w:r w:rsidRPr="00076F56">
              <w:rPr>
                <w:i/>
                <w:lang w:val="en-US"/>
              </w:rPr>
              <w:t xml:space="preserve"> </w:t>
            </w:r>
            <w:r w:rsidRPr="00B46677">
              <w:rPr>
                <w:i/>
                <w:lang w:val="en-US"/>
              </w:rPr>
              <w:t>GPA</w:t>
            </w:r>
            <w:r w:rsidRPr="00076F56">
              <w:rPr>
                <w:i/>
                <w:lang w:val="en-US"/>
              </w:rPr>
              <w:t>)</w:t>
            </w:r>
          </w:p>
        </w:tc>
      </w:tr>
      <w:tr w:rsidR="00604BA8" w:rsidRPr="00604BA8" w:rsidTr="003B207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P</w:t>
            </w:r>
          </w:p>
          <w:p w:rsidR="00604BA8" w:rsidRPr="00B46677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D267BF">
              <w:rPr>
                <w:b/>
              </w:rPr>
              <w:t>-</w:t>
            </w:r>
          </w:p>
          <w:p w:rsidR="00604BA8" w:rsidRPr="00B46677" w:rsidRDefault="00604BA8" w:rsidP="003B207E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076F56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076F56">
              <w:rPr>
                <w:lang w:val="en-US"/>
              </w:rPr>
              <w:t>«give</w:t>
            </w:r>
            <w:r>
              <w:rPr>
                <w:lang w:val="en-US"/>
              </w:rPr>
              <w:t>n</w:t>
            </w:r>
            <w:r w:rsidRPr="00076F56">
              <w:rPr>
                <w:lang w:val="en-US"/>
              </w:rPr>
              <w:t xml:space="preserve"> a credit»</w:t>
            </w:r>
          </w:p>
          <w:p w:rsidR="00604BA8" w:rsidRPr="00B46677" w:rsidRDefault="00604BA8" w:rsidP="003B207E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076F56">
              <w:rPr>
                <w:lang w:val="en-US"/>
              </w:rPr>
              <w:t>(</w:t>
            </w:r>
            <w:r>
              <w:rPr>
                <w:i/>
                <w:lang w:val="en-US"/>
              </w:rPr>
              <w:t xml:space="preserve">do not </w:t>
            </w:r>
            <w:r w:rsidRPr="00076F56">
              <w:rPr>
                <w:i/>
                <w:lang w:val="en-US"/>
              </w:rPr>
              <w:t xml:space="preserve">take into consideration </w:t>
            </w:r>
            <w:r>
              <w:rPr>
                <w:i/>
                <w:lang w:val="en-US"/>
              </w:rPr>
              <w:t>of</w:t>
            </w:r>
            <w:r w:rsidRPr="00076F56">
              <w:rPr>
                <w:i/>
                <w:lang w:val="en-US"/>
              </w:rPr>
              <w:t xml:space="preserve"> </w:t>
            </w:r>
            <w:r w:rsidRPr="00B46677">
              <w:rPr>
                <w:i/>
                <w:lang w:val="en-US"/>
              </w:rPr>
              <w:t>GPA</w:t>
            </w:r>
            <w:r w:rsidRPr="00076F56">
              <w:rPr>
                <w:i/>
                <w:lang w:val="en-US"/>
              </w:rPr>
              <w:t>)</w:t>
            </w:r>
          </w:p>
          <w:p w:rsidR="00604BA8" w:rsidRPr="00076F56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604BA8" w:rsidRPr="00604BA8" w:rsidTr="003B207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NP </w:t>
            </w:r>
          </w:p>
          <w:p w:rsidR="00604BA8" w:rsidRPr="00B46677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D267BF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D267BF" w:rsidRDefault="00604BA8" w:rsidP="003B207E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D267BF" w:rsidRDefault="00604BA8" w:rsidP="003B207E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  <w:p w:rsidR="00604BA8" w:rsidRPr="00D267BF" w:rsidRDefault="00604BA8" w:rsidP="003B207E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076F56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076F56">
              <w:rPr>
                <w:lang w:val="en-US"/>
              </w:rPr>
              <w:t>«</w:t>
            </w:r>
            <w:r>
              <w:rPr>
                <w:lang w:val="en-US"/>
              </w:rPr>
              <w:t xml:space="preserve">did not </w:t>
            </w:r>
            <w:r w:rsidRPr="00076F56">
              <w:rPr>
                <w:lang w:val="en-US"/>
              </w:rPr>
              <w:t>give a credit»</w:t>
            </w:r>
          </w:p>
          <w:p w:rsidR="00604BA8" w:rsidRPr="00B46677" w:rsidRDefault="00604BA8" w:rsidP="003B207E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076F56">
              <w:rPr>
                <w:lang w:val="en-US"/>
              </w:rPr>
              <w:t>(</w:t>
            </w:r>
            <w:r>
              <w:rPr>
                <w:i/>
                <w:lang w:val="en-US"/>
              </w:rPr>
              <w:t xml:space="preserve">do not </w:t>
            </w:r>
            <w:r w:rsidRPr="00076F56">
              <w:rPr>
                <w:i/>
                <w:lang w:val="en-US"/>
              </w:rPr>
              <w:t xml:space="preserve">take into consideration </w:t>
            </w:r>
            <w:r>
              <w:rPr>
                <w:i/>
                <w:lang w:val="en-US"/>
              </w:rPr>
              <w:t>of</w:t>
            </w:r>
            <w:r w:rsidRPr="00076F56">
              <w:rPr>
                <w:i/>
                <w:lang w:val="en-US"/>
              </w:rPr>
              <w:t xml:space="preserve"> </w:t>
            </w:r>
            <w:r w:rsidRPr="00B46677">
              <w:rPr>
                <w:i/>
                <w:lang w:val="en-US"/>
              </w:rPr>
              <w:t>GPA</w:t>
            </w:r>
            <w:r w:rsidRPr="00076F56">
              <w:rPr>
                <w:i/>
                <w:lang w:val="en-US"/>
              </w:rPr>
              <w:t>)</w:t>
            </w:r>
          </w:p>
        </w:tc>
      </w:tr>
      <w:tr w:rsidR="00604BA8" w:rsidRPr="00604BA8" w:rsidTr="003B207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W </w:t>
            </w:r>
          </w:p>
          <w:p w:rsidR="00604BA8" w:rsidRPr="00D267BF" w:rsidRDefault="00604BA8" w:rsidP="003B207E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Withdrawal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D267BF" w:rsidRDefault="00604BA8" w:rsidP="003B207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D267BF" w:rsidRDefault="00604BA8" w:rsidP="003B207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5312E5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5312E5">
              <w:rPr>
                <w:lang w:val="en-US"/>
              </w:rPr>
              <w:t xml:space="preserve">«renunciation </w:t>
            </w:r>
            <w:r>
              <w:rPr>
                <w:lang w:val="en-US"/>
              </w:rPr>
              <w:t xml:space="preserve"> </w:t>
            </w:r>
            <w:r w:rsidRPr="005312E5">
              <w:rPr>
                <w:lang w:val="en-US"/>
              </w:rPr>
              <w:t>of</w:t>
            </w:r>
            <w:r>
              <w:rPr>
                <w:lang w:val="en-US"/>
              </w:rPr>
              <w:t xml:space="preserve"> the course</w:t>
            </w:r>
            <w:r w:rsidRPr="005312E5">
              <w:rPr>
                <w:lang w:val="en-US"/>
              </w:rPr>
              <w:t>»</w:t>
            </w:r>
          </w:p>
          <w:p w:rsidR="00604BA8" w:rsidRPr="00076F56" w:rsidRDefault="00604BA8" w:rsidP="003B207E">
            <w:pPr>
              <w:pStyle w:val="2"/>
              <w:spacing w:after="0" w:line="240" w:lineRule="auto"/>
              <w:jc w:val="center"/>
              <w:rPr>
                <w:i/>
                <w:lang w:val="en-US"/>
              </w:rPr>
            </w:pPr>
            <w:r w:rsidRPr="00076F56">
              <w:rPr>
                <w:lang w:val="en-US"/>
              </w:rPr>
              <w:t>(</w:t>
            </w:r>
            <w:r>
              <w:rPr>
                <w:i/>
                <w:lang w:val="en-US"/>
              </w:rPr>
              <w:t xml:space="preserve">do not </w:t>
            </w:r>
            <w:r w:rsidRPr="00076F56">
              <w:rPr>
                <w:i/>
                <w:lang w:val="en-US"/>
              </w:rPr>
              <w:t xml:space="preserve">take into consideration </w:t>
            </w:r>
            <w:r>
              <w:rPr>
                <w:i/>
                <w:lang w:val="en-US"/>
              </w:rPr>
              <w:t>of</w:t>
            </w:r>
            <w:r w:rsidRPr="00076F56">
              <w:rPr>
                <w:i/>
                <w:lang w:val="en-US"/>
              </w:rPr>
              <w:t xml:space="preserve"> </w:t>
            </w:r>
            <w:r w:rsidRPr="00B46677">
              <w:rPr>
                <w:i/>
                <w:lang w:val="en-US"/>
              </w:rPr>
              <w:t>GPA</w:t>
            </w:r>
            <w:r w:rsidRPr="00076F56">
              <w:rPr>
                <w:i/>
                <w:lang w:val="en-US"/>
              </w:rPr>
              <w:t>)</w:t>
            </w:r>
          </w:p>
        </w:tc>
      </w:tr>
      <w:tr w:rsidR="00604BA8" w:rsidRPr="00604BA8" w:rsidTr="003B207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pStyle w:val="2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604BA8" w:rsidRPr="00B46677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Pr="00076F56">
              <w:rPr>
                <w:lang w:val="en-US"/>
              </w:rPr>
              <w:t xml:space="preserve">enunciation </w:t>
            </w:r>
            <w:r>
              <w:rPr>
                <w:lang w:val="en-US"/>
              </w:rPr>
              <w:t xml:space="preserve"> </w:t>
            </w:r>
            <w:r w:rsidRPr="00076F56">
              <w:rPr>
                <w:lang w:val="en-US"/>
              </w:rPr>
              <w:t>of</w:t>
            </w:r>
            <w:r>
              <w:rPr>
                <w:lang w:val="en-US"/>
              </w:rPr>
              <w:t xml:space="preserve"> the course by academic cause </w:t>
            </w:r>
            <w:r w:rsidRPr="00076F56">
              <w:rPr>
                <w:lang w:val="en-US"/>
              </w:rPr>
              <w:t xml:space="preserve"> </w:t>
            </w:r>
          </w:p>
          <w:p w:rsidR="00604BA8" w:rsidRPr="00076F56" w:rsidRDefault="00604BA8" w:rsidP="003B207E">
            <w:pPr>
              <w:pStyle w:val="2"/>
              <w:spacing w:after="0" w:line="240" w:lineRule="auto"/>
              <w:jc w:val="center"/>
              <w:rPr>
                <w:i/>
                <w:lang w:val="en-US"/>
              </w:rPr>
            </w:pPr>
            <w:r w:rsidRPr="00076F56">
              <w:rPr>
                <w:lang w:val="en-US"/>
              </w:rPr>
              <w:t>(</w:t>
            </w:r>
            <w:r>
              <w:rPr>
                <w:i/>
                <w:lang w:val="en-US"/>
              </w:rPr>
              <w:t xml:space="preserve">do not </w:t>
            </w:r>
            <w:r w:rsidRPr="00076F56">
              <w:rPr>
                <w:i/>
                <w:lang w:val="en-US"/>
              </w:rPr>
              <w:t xml:space="preserve">take into consideration </w:t>
            </w:r>
            <w:r>
              <w:rPr>
                <w:i/>
                <w:lang w:val="en-US"/>
              </w:rPr>
              <w:t>of</w:t>
            </w:r>
            <w:r w:rsidRPr="00076F56">
              <w:rPr>
                <w:i/>
                <w:lang w:val="en-US"/>
              </w:rPr>
              <w:t xml:space="preserve"> </w:t>
            </w:r>
            <w:r w:rsidRPr="00B46677">
              <w:rPr>
                <w:i/>
                <w:lang w:val="en-US"/>
              </w:rPr>
              <w:t>GPA</w:t>
            </w:r>
            <w:r w:rsidRPr="00076F56">
              <w:rPr>
                <w:i/>
                <w:lang w:val="en-US"/>
              </w:rPr>
              <w:t>)</w:t>
            </w:r>
          </w:p>
        </w:tc>
      </w:tr>
      <w:tr w:rsidR="00604BA8" w:rsidRPr="00604BA8" w:rsidTr="003B207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AU </w:t>
            </w:r>
          </w:p>
          <w:p w:rsidR="00604BA8" w:rsidRPr="00D267BF" w:rsidRDefault="00604BA8" w:rsidP="003B207E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Audit</w:t>
            </w:r>
            <w:r w:rsidRPr="00D267BF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D267BF" w:rsidRDefault="00604BA8" w:rsidP="003B207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D267BF" w:rsidRDefault="00604BA8" w:rsidP="003B207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5312E5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5312E5">
              <w:rPr>
                <w:lang w:val="en-US"/>
              </w:rPr>
              <w:t>«</w:t>
            </w:r>
            <w:r>
              <w:rPr>
                <w:lang w:val="en-US"/>
              </w:rPr>
              <w:t>the course is listen</w:t>
            </w:r>
            <w:r w:rsidRPr="005312E5">
              <w:rPr>
                <w:lang w:val="en-US"/>
              </w:rPr>
              <w:t>»</w:t>
            </w:r>
          </w:p>
          <w:p w:rsidR="00604BA8" w:rsidRPr="00076F56" w:rsidRDefault="00604BA8" w:rsidP="003B207E">
            <w:pPr>
              <w:pStyle w:val="2"/>
              <w:spacing w:after="0" w:line="240" w:lineRule="auto"/>
              <w:jc w:val="center"/>
              <w:rPr>
                <w:i/>
                <w:lang w:val="en-US"/>
              </w:rPr>
            </w:pPr>
            <w:r w:rsidRPr="00076F56">
              <w:rPr>
                <w:lang w:val="en-US"/>
              </w:rPr>
              <w:t>(</w:t>
            </w:r>
            <w:r>
              <w:rPr>
                <w:i/>
                <w:lang w:val="en-US"/>
              </w:rPr>
              <w:t xml:space="preserve">do not </w:t>
            </w:r>
            <w:r w:rsidRPr="00076F56">
              <w:rPr>
                <w:i/>
                <w:lang w:val="en-US"/>
              </w:rPr>
              <w:t xml:space="preserve">take into consideration </w:t>
            </w:r>
            <w:r>
              <w:rPr>
                <w:i/>
                <w:lang w:val="en-US"/>
              </w:rPr>
              <w:t>of</w:t>
            </w:r>
            <w:r w:rsidRPr="00076F56">
              <w:rPr>
                <w:i/>
                <w:lang w:val="en-US"/>
              </w:rPr>
              <w:t xml:space="preserve"> </w:t>
            </w:r>
            <w:r w:rsidRPr="00B46677">
              <w:rPr>
                <w:i/>
                <w:lang w:val="en-US"/>
              </w:rPr>
              <w:t>GPA</w:t>
            </w:r>
            <w:r w:rsidRPr="00076F56">
              <w:rPr>
                <w:i/>
                <w:lang w:val="en-US"/>
              </w:rPr>
              <w:t>)</w:t>
            </w:r>
          </w:p>
        </w:tc>
      </w:tr>
      <w:tr w:rsidR="00604BA8" w:rsidRPr="00B46677" w:rsidTr="003B207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D267BF" w:rsidRDefault="00604BA8" w:rsidP="003B207E">
            <w:pPr>
              <w:pStyle w:val="2"/>
              <w:spacing w:after="0" w:line="240" w:lineRule="auto"/>
              <w:jc w:val="center"/>
            </w:pPr>
            <w:proofErr w:type="spellStart"/>
            <w:r w:rsidRPr="00D267BF">
              <w:t>Атт</w:t>
            </w:r>
            <w:proofErr w:type="spellEnd"/>
            <w:r w:rsidRPr="00D267BF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D267BF" w:rsidRDefault="00604BA8" w:rsidP="003B207E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D267BF" w:rsidRDefault="00604BA8" w:rsidP="003B207E">
            <w:pPr>
              <w:pStyle w:val="2"/>
              <w:spacing w:after="0" w:line="240" w:lineRule="auto"/>
              <w:jc w:val="center"/>
            </w:pPr>
            <w:r w:rsidRPr="00D267BF">
              <w:t>30-60</w:t>
            </w:r>
          </w:p>
          <w:p w:rsidR="00604BA8" w:rsidRPr="00D267BF" w:rsidRDefault="00604BA8" w:rsidP="003B207E">
            <w:pPr>
              <w:pStyle w:val="2"/>
              <w:spacing w:after="0" w:line="240" w:lineRule="auto"/>
              <w:jc w:val="center"/>
            </w:pPr>
            <w:r w:rsidRPr="00D267BF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076F56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Attested</w:t>
            </w:r>
          </w:p>
          <w:p w:rsidR="00604BA8" w:rsidRPr="00B46677" w:rsidRDefault="00604BA8" w:rsidP="003B207E">
            <w:pPr>
              <w:pStyle w:val="2"/>
              <w:spacing w:after="0" w:line="240" w:lineRule="auto"/>
              <w:rPr>
                <w:lang w:val="en-US"/>
              </w:rPr>
            </w:pPr>
          </w:p>
        </w:tc>
      </w:tr>
      <w:tr w:rsidR="00604BA8" w:rsidRPr="00B46677" w:rsidTr="003B207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D267BF" w:rsidRDefault="00604BA8" w:rsidP="003B207E">
            <w:pPr>
              <w:pStyle w:val="2"/>
              <w:spacing w:after="0" w:line="240" w:lineRule="auto"/>
              <w:jc w:val="center"/>
            </w:pPr>
            <w:r w:rsidRPr="00D267BF">
              <w:t xml:space="preserve">Не </w:t>
            </w:r>
            <w:proofErr w:type="spellStart"/>
            <w:r w:rsidRPr="00D267BF">
              <w:t>атт</w:t>
            </w:r>
            <w:proofErr w:type="spellEnd"/>
            <w:r w:rsidRPr="00D267BF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D267BF" w:rsidRDefault="00604BA8" w:rsidP="003B207E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D267BF" w:rsidRDefault="00604BA8" w:rsidP="003B207E">
            <w:pPr>
              <w:pStyle w:val="2"/>
              <w:spacing w:after="0" w:line="240" w:lineRule="auto"/>
              <w:jc w:val="center"/>
            </w:pPr>
            <w:r w:rsidRPr="00D267BF">
              <w:t>0-29</w:t>
            </w:r>
          </w:p>
          <w:p w:rsidR="00604BA8" w:rsidRPr="00D267BF" w:rsidRDefault="00604BA8" w:rsidP="003B207E">
            <w:pPr>
              <w:pStyle w:val="2"/>
              <w:spacing w:after="0" w:line="240" w:lineRule="auto"/>
              <w:jc w:val="center"/>
            </w:pPr>
            <w:r w:rsidRPr="00D267BF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076F56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 attested</w:t>
            </w:r>
          </w:p>
          <w:p w:rsidR="00604BA8" w:rsidRPr="00D267BF" w:rsidRDefault="00604BA8" w:rsidP="003B207E">
            <w:pPr>
              <w:pStyle w:val="2"/>
              <w:spacing w:after="0" w:line="240" w:lineRule="auto"/>
              <w:jc w:val="center"/>
            </w:pPr>
          </w:p>
        </w:tc>
      </w:tr>
      <w:tr w:rsidR="00604BA8" w:rsidRPr="00B46677" w:rsidTr="003B207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pStyle w:val="a5"/>
              <w:jc w:val="center"/>
              <w:rPr>
                <w:szCs w:val="20"/>
                <w:lang w:val="en-US"/>
              </w:rPr>
            </w:pPr>
            <w:r w:rsidRPr="00B46677">
              <w:rPr>
                <w:lang w:val="en-US"/>
              </w:rPr>
              <w:t>Retake</w:t>
            </w:r>
            <w:r>
              <w:rPr>
                <w:lang w:val="en-US"/>
              </w:rPr>
              <w:t xml:space="preserve"> the course</w:t>
            </w:r>
          </w:p>
        </w:tc>
      </w:tr>
    </w:tbl>
    <w:p w:rsidR="00604BA8" w:rsidRPr="00CA74E7" w:rsidRDefault="00604BA8" w:rsidP="00604BA8">
      <w:pPr>
        <w:jc w:val="both"/>
        <w:rPr>
          <w:b/>
        </w:rPr>
      </w:pPr>
    </w:p>
    <w:p w:rsidR="00A41596" w:rsidRPr="00A010A1" w:rsidRDefault="00A41596" w:rsidP="00A41596">
      <w:pPr>
        <w:rPr>
          <w:color w:val="FF0000"/>
        </w:rPr>
      </w:pPr>
    </w:p>
    <w:p w:rsidR="00A41596" w:rsidRPr="00B174BD" w:rsidRDefault="00B174BD" w:rsidP="00BA60C9">
      <w:pPr>
        <w:spacing w:after="100" w:afterAutospacing="1"/>
        <w:rPr>
          <w:bCs/>
          <w:iCs/>
        </w:rPr>
      </w:pPr>
      <w:proofErr w:type="gramStart"/>
      <w:r w:rsidRPr="00B174BD">
        <w:rPr>
          <w:bCs/>
          <w:iCs/>
          <w:lang w:val="en-US"/>
        </w:rPr>
        <w:t xml:space="preserve">Session </w:t>
      </w:r>
      <w:r w:rsidR="00BA60C9" w:rsidRPr="00B174BD">
        <w:rPr>
          <w:bCs/>
          <w:iCs/>
        </w:rPr>
        <w:t xml:space="preserve"> №</w:t>
      </w:r>
      <w:proofErr w:type="gramEnd"/>
      <w:r w:rsidR="00BA60C9" w:rsidRPr="00B174BD">
        <w:rPr>
          <w:bCs/>
          <w:iCs/>
        </w:rPr>
        <w:t xml:space="preserve"> __ </w:t>
      </w:r>
      <w:r w:rsidRPr="00B174BD">
        <w:rPr>
          <w:bCs/>
          <w:iCs/>
          <w:lang w:val="en-US"/>
        </w:rPr>
        <w:t>of</w:t>
      </w:r>
      <w:r w:rsidR="00BA60C9" w:rsidRPr="00B174BD">
        <w:rPr>
          <w:bCs/>
          <w:iCs/>
        </w:rPr>
        <w:t xml:space="preserve"> « __ » ___________ 201</w:t>
      </w:r>
      <w:r w:rsidRPr="00B174BD">
        <w:rPr>
          <w:bCs/>
          <w:iCs/>
          <w:lang w:val="en-US"/>
        </w:rPr>
        <w:t>3</w:t>
      </w:r>
      <w:r w:rsidR="00A41596" w:rsidRPr="00B174BD">
        <w:rPr>
          <w:bCs/>
          <w:iCs/>
        </w:rPr>
        <w:t>.</w:t>
      </w:r>
    </w:p>
    <w:p w:rsidR="00A41596" w:rsidRPr="00B174BD" w:rsidRDefault="00B174BD" w:rsidP="00BA60C9">
      <w:pPr>
        <w:autoSpaceDE w:val="0"/>
        <w:autoSpaceDN w:val="0"/>
        <w:spacing w:after="100" w:afterAutospacing="1"/>
        <w:rPr>
          <w:b/>
          <w:lang w:val="en-US"/>
        </w:rPr>
      </w:pPr>
      <w:r>
        <w:rPr>
          <w:b/>
          <w:lang w:val="en-US"/>
        </w:rPr>
        <w:t>Head of the Department</w:t>
      </w:r>
      <w:r>
        <w:rPr>
          <w:b/>
          <w:lang w:val="en-US"/>
        </w:rPr>
        <w:tab/>
      </w:r>
      <w:r w:rsidR="00A41596" w:rsidRPr="00B174BD">
        <w:rPr>
          <w:b/>
          <w:lang w:val="en-US"/>
        </w:rPr>
        <w:t xml:space="preserve"> </w:t>
      </w:r>
      <w:r>
        <w:rPr>
          <w:b/>
          <w:lang w:val="en-US"/>
        </w:rPr>
        <w:tab/>
        <w:t xml:space="preserve">S. </w:t>
      </w:r>
      <w:proofErr w:type="spellStart"/>
      <w:r>
        <w:rPr>
          <w:b/>
          <w:lang w:val="en-US"/>
        </w:rPr>
        <w:t>Muhambetzhanov</w:t>
      </w:r>
      <w:proofErr w:type="spellEnd"/>
    </w:p>
    <w:p w:rsidR="00A41596" w:rsidRPr="00B174BD" w:rsidRDefault="00B174BD" w:rsidP="00FA7622">
      <w:pPr>
        <w:autoSpaceDE w:val="0"/>
        <w:autoSpaceDN w:val="0"/>
        <w:spacing w:after="100" w:afterAutospacing="1"/>
        <w:rPr>
          <w:b/>
          <w:lang w:val="en-US"/>
        </w:rPr>
      </w:pPr>
      <w:r>
        <w:rPr>
          <w:b/>
          <w:lang w:val="en-US"/>
        </w:rPr>
        <w:t>Lecturer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bookmarkStart w:id="0" w:name="_GoBack"/>
      <w:r>
        <w:rPr>
          <w:b/>
          <w:lang w:val="en-US"/>
        </w:rPr>
        <w:tab/>
      </w:r>
      <w:bookmarkEnd w:id="0"/>
      <w:r>
        <w:rPr>
          <w:b/>
          <w:lang w:val="en-US"/>
        </w:rPr>
        <w:t>S. Serovajsky</w:t>
      </w:r>
    </w:p>
    <w:sectPr w:rsidR="00A41596" w:rsidRPr="00B174BD" w:rsidSect="001B111F">
      <w:pgSz w:w="11906" w:h="16838"/>
      <w:pgMar w:top="851" w:right="567" w:bottom="851" w:left="85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1B04"/>
    <w:multiLevelType w:val="hybridMultilevel"/>
    <w:tmpl w:val="1C124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15A1E"/>
    <w:multiLevelType w:val="hybridMultilevel"/>
    <w:tmpl w:val="D246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B4A26"/>
    <w:multiLevelType w:val="hybridMultilevel"/>
    <w:tmpl w:val="D246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22214"/>
    <w:multiLevelType w:val="hybridMultilevel"/>
    <w:tmpl w:val="1004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33AC5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744D87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3A4853"/>
    <w:multiLevelType w:val="hybridMultilevel"/>
    <w:tmpl w:val="1004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E26E6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B84AB5"/>
    <w:multiLevelType w:val="hybridMultilevel"/>
    <w:tmpl w:val="59EC3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47F9E"/>
    <w:multiLevelType w:val="hybridMultilevel"/>
    <w:tmpl w:val="1C124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8C0A60"/>
    <w:multiLevelType w:val="hybridMultilevel"/>
    <w:tmpl w:val="76806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256411"/>
    <w:multiLevelType w:val="hybridMultilevel"/>
    <w:tmpl w:val="59EC3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F47E3"/>
    <w:multiLevelType w:val="hybridMultilevel"/>
    <w:tmpl w:val="15B4D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C93A01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7276AB"/>
    <w:multiLevelType w:val="hybridMultilevel"/>
    <w:tmpl w:val="1004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97497"/>
    <w:multiLevelType w:val="hybridMultilevel"/>
    <w:tmpl w:val="38880E3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B04D4F"/>
    <w:multiLevelType w:val="hybridMultilevel"/>
    <w:tmpl w:val="05003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264410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F023EC"/>
    <w:multiLevelType w:val="hybridMultilevel"/>
    <w:tmpl w:val="9A58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AF1B86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9D4901"/>
    <w:multiLevelType w:val="hybridMultilevel"/>
    <w:tmpl w:val="D0BA0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FC0581"/>
    <w:multiLevelType w:val="hybridMultilevel"/>
    <w:tmpl w:val="B588D66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7B872C5C"/>
    <w:multiLevelType w:val="hybridMultilevel"/>
    <w:tmpl w:val="23C6C3F8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7ED17ED9"/>
    <w:multiLevelType w:val="hybridMultilevel"/>
    <w:tmpl w:val="E0E66D24"/>
    <w:lvl w:ilvl="0" w:tplc="957C2A3E">
      <w:start w:val="1"/>
      <w:numFmt w:val="decimal"/>
      <w:pStyle w:val="MTDisplayEquatio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"/>
  </w:num>
  <w:num w:numId="3">
    <w:abstractNumId w:val="0"/>
  </w:num>
  <w:num w:numId="4">
    <w:abstractNumId w:val="22"/>
  </w:num>
  <w:num w:numId="5">
    <w:abstractNumId w:val="13"/>
  </w:num>
  <w:num w:numId="6">
    <w:abstractNumId w:val="21"/>
  </w:num>
  <w:num w:numId="7">
    <w:abstractNumId w:val="12"/>
  </w:num>
  <w:num w:numId="8">
    <w:abstractNumId w:val="23"/>
  </w:num>
  <w:num w:numId="9">
    <w:abstractNumId w:val="19"/>
  </w:num>
  <w:num w:numId="10">
    <w:abstractNumId w:val="3"/>
  </w:num>
  <w:num w:numId="11">
    <w:abstractNumId w:val="17"/>
  </w:num>
  <w:num w:numId="12">
    <w:abstractNumId w:val="1"/>
  </w:num>
  <w:num w:numId="13">
    <w:abstractNumId w:val="9"/>
  </w:num>
  <w:num w:numId="14">
    <w:abstractNumId w:val="8"/>
  </w:num>
  <w:num w:numId="15">
    <w:abstractNumId w:val="4"/>
  </w:num>
  <w:num w:numId="16">
    <w:abstractNumId w:val="11"/>
  </w:num>
  <w:num w:numId="17">
    <w:abstractNumId w:val="10"/>
  </w:num>
  <w:num w:numId="18">
    <w:abstractNumId w:val="6"/>
  </w:num>
  <w:num w:numId="19">
    <w:abstractNumId w:val="5"/>
  </w:num>
  <w:num w:numId="20">
    <w:abstractNumId w:val="20"/>
  </w:num>
  <w:num w:numId="21">
    <w:abstractNumId w:val="18"/>
  </w:num>
  <w:num w:numId="22">
    <w:abstractNumId w:val="14"/>
  </w:num>
  <w:num w:numId="23">
    <w:abstractNumId w:val="7"/>
  </w:num>
  <w:num w:numId="24">
    <w:abstractNumId w:val="1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1596"/>
    <w:rsid w:val="000278AD"/>
    <w:rsid w:val="000A022F"/>
    <w:rsid w:val="000A21B7"/>
    <w:rsid w:val="000C184C"/>
    <w:rsid w:val="001726F4"/>
    <w:rsid w:val="00174209"/>
    <w:rsid w:val="001B111F"/>
    <w:rsid w:val="001B519A"/>
    <w:rsid w:val="00260C3A"/>
    <w:rsid w:val="002E3BCF"/>
    <w:rsid w:val="00330946"/>
    <w:rsid w:val="0034034E"/>
    <w:rsid w:val="00365741"/>
    <w:rsid w:val="00370AC2"/>
    <w:rsid w:val="003802F9"/>
    <w:rsid w:val="003C0CAA"/>
    <w:rsid w:val="00442740"/>
    <w:rsid w:val="004C11D9"/>
    <w:rsid w:val="005434A7"/>
    <w:rsid w:val="00584993"/>
    <w:rsid w:val="00604BA8"/>
    <w:rsid w:val="00614606"/>
    <w:rsid w:val="00685EE0"/>
    <w:rsid w:val="0068746D"/>
    <w:rsid w:val="006C1EC0"/>
    <w:rsid w:val="006D5AAB"/>
    <w:rsid w:val="006D7F2E"/>
    <w:rsid w:val="006F4F3E"/>
    <w:rsid w:val="007D7127"/>
    <w:rsid w:val="00850975"/>
    <w:rsid w:val="00932EA0"/>
    <w:rsid w:val="009444D7"/>
    <w:rsid w:val="00A010A1"/>
    <w:rsid w:val="00A41596"/>
    <w:rsid w:val="00A45824"/>
    <w:rsid w:val="00A608BD"/>
    <w:rsid w:val="00A90709"/>
    <w:rsid w:val="00B174BD"/>
    <w:rsid w:val="00BA60C9"/>
    <w:rsid w:val="00BD4282"/>
    <w:rsid w:val="00C05A99"/>
    <w:rsid w:val="00C219FA"/>
    <w:rsid w:val="00CD1C86"/>
    <w:rsid w:val="00EA0D87"/>
    <w:rsid w:val="00ED4CAF"/>
    <w:rsid w:val="00ED6C28"/>
    <w:rsid w:val="00F05122"/>
    <w:rsid w:val="00F733DC"/>
    <w:rsid w:val="00FA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1596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1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A41596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5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415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A4159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415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A41596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A415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A4159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A41596"/>
    <w:rPr>
      <w:rFonts w:eastAsia="Calibri"/>
      <w:sz w:val="20"/>
    </w:rPr>
  </w:style>
  <w:style w:type="paragraph" w:styleId="a6">
    <w:name w:val="List Paragraph"/>
    <w:basedOn w:val="a"/>
    <w:link w:val="a7"/>
    <w:uiPriority w:val="34"/>
    <w:qFormat/>
    <w:rsid w:val="00F733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TDisplayEquation">
    <w:name w:val="MTDisplayEquation"/>
    <w:basedOn w:val="a6"/>
    <w:next w:val="a"/>
    <w:rsid w:val="00F733DC"/>
    <w:pPr>
      <w:numPr>
        <w:numId w:val="1"/>
      </w:numPr>
      <w:tabs>
        <w:tab w:val="center" w:pos="504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basedOn w:val="a0"/>
    <w:link w:val="a6"/>
    <w:uiPriority w:val="34"/>
    <w:rsid w:val="00F733DC"/>
  </w:style>
  <w:style w:type="paragraph" w:styleId="a8">
    <w:name w:val="Body Text"/>
    <w:basedOn w:val="a"/>
    <w:link w:val="a9"/>
    <w:uiPriority w:val="99"/>
    <w:semiHidden/>
    <w:unhideWhenUsed/>
    <w:rsid w:val="00ED6C2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D6C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qFormat/>
    <w:rsid w:val="00ED6C28"/>
    <w:pPr>
      <w:suppressAutoHyphens/>
      <w:jc w:val="center"/>
    </w:pPr>
    <w:rPr>
      <w:b/>
      <w:szCs w:val="20"/>
      <w:lang w:eastAsia="ar-SA"/>
    </w:rPr>
  </w:style>
  <w:style w:type="character" w:customStyle="1" w:styleId="ab">
    <w:name w:val="Название Знак"/>
    <w:basedOn w:val="a0"/>
    <w:link w:val="aa"/>
    <w:rsid w:val="00ED6C2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ED6C28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styleId="ac">
    <w:name w:val="Hyperlink"/>
    <w:rsid w:val="00ED4CA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051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B174B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4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Aisagaliev</dc:creator>
  <cp:lastModifiedBy>Sem</cp:lastModifiedBy>
  <cp:revision>10</cp:revision>
  <dcterms:created xsi:type="dcterms:W3CDTF">2013-09-22T03:27:00Z</dcterms:created>
  <dcterms:modified xsi:type="dcterms:W3CDTF">2013-09-28T05:51:00Z</dcterms:modified>
</cp:coreProperties>
</file>